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B726" w14:textId="77777777" w:rsidR="004337BC" w:rsidRPr="009629F5" w:rsidRDefault="004337BC" w:rsidP="004337BC">
      <w:pPr>
        <w:jc w:val="both"/>
        <w:rPr>
          <w:rFonts w:ascii="Times New Roman" w:hAnsi="Times New Roman"/>
          <w:b/>
          <w:sz w:val="28"/>
          <w:szCs w:val="28"/>
        </w:rPr>
      </w:pPr>
    </w:p>
    <w:p w14:paraId="312AF330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  <w:b/>
        </w:rPr>
      </w:pPr>
      <w:r w:rsidRPr="003E54CC">
        <w:rPr>
          <w:rFonts w:ascii="Times New Roman" w:hAnsi="Times New Roman"/>
          <w:b/>
        </w:rPr>
        <w:t>МИНИСТЕРСТВО ПРОСВЕЩЕНИЯ РОССИЙСКОЙ ФЕДЕРАЦИИ</w:t>
      </w:r>
    </w:p>
    <w:p w14:paraId="57C03D72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  <w:b/>
        </w:rPr>
      </w:pPr>
    </w:p>
    <w:p w14:paraId="0502236C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Министерство образования Московской области</w:t>
      </w:r>
    </w:p>
    <w:p w14:paraId="3E159404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</w:p>
    <w:p w14:paraId="5CDC369E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ЧАСТНОЕ ОБЩЕООБРАЗОВАТЕЛЬНОЕ УЧРЕЖДЕНИЕ </w:t>
      </w:r>
    </w:p>
    <w:p w14:paraId="07282B16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«СОВА»</w:t>
      </w:r>
    </w:p>
    <w:p w14:paraId="2B099CBF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C09E3" wp14:editId="31D45176">
                <wp:simplePos x="0" y="0"/>
                <wp:positionH relativeFrom="column">
                  <wp:posOffset>224790</wp:posOffset>
                </wp:positionH>
                <wp:positionV relativeFrom="paragraph">
                  <wp:posOffset>99423</wp:posOffset>
                </wp:positionV>
                <wp:extent cx="3054350" cy="136398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4BB49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14:paraId="03C1D8F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Заместитель директора по УВР</w:t>
                            </w:r>
                          </w:p>
                          <w:p w14:paraId="3EADD998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 Кривоносова С.С.</w:t>
                            </w:r>
                          </w:p>
                          <w:p w14:paraId="2E816FD7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Протокол № 1</w:t>
                            </w:r>
                          </w:p>
                          <w:p w14:paraId="36AC59D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"29" августа 2022 г. </w:t>
                            </w:r>
                          </w:p>
                          <w:p w14:paraId="0CFFFCB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C09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7pt;margin-top:7.85pt;width:240.5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" stroked="f">
                <v:path arrowok="t"/>
                <v:textbox>
                  <w:txbxContent>
                    <w:p w14:paraId="6CF4BB49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14:paraId="03C1D8F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Заместитель директора по УВР</w:t>
                      </w:r>
                    </w:p>
                    <w:p w14:paraId="3EADD998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 Кривоносова С.С.</w:t>
                      </w:r>
                    </w:p>
                    <w:p w14:paraId="2E816FD7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Протокол № 1</w:t>
                      </w:r>
                    </w:p>
                    <w:p w14:paraId="36AC59D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"29" августа 2022 г. </w:t>
                      </w:r>
                    </w:p>
                    <w:p w14:paraId="0CFFFCB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5E96B" wp14:editId="4A1887A3">
                <wp:simplePos x="0" y="0"/>
                <wp:positionH relativeFrom="column">
                  <wp:posOffset>3755416</wp:posOffset>
                </wp:positionH>
                <wp:positionV relativeFrom="paragraph">
                  <wp:posOffset>162871</wp:posOffset>
                </wp:positionV>
                <wp:extent cx="3101975" cy="113538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197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FE651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УТВЕРЖДЕНО</w:t>
                            </w:r>
                          </w:p>
                          <w:p w14:paraId="11F393A9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</w:p>
                          <w:p w14:paraId="487472E4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______________ Панкратова С.В.</w:t>
                            </w:r>
                          </w:p>
                          <w:p w14:paraId="36686D05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>Приказ № 4</w:t>
                            </w:r>
                          </w:p>
                          <w:p w14:paraId="5F2B2AA3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E54CC">
                              <w:rPr>
                                <w:rFonts w:ascii="Times New Roman" w:hAnsi="Times New Roman"/>
                              </w:rPr>
                              <w:t xml:space="preserve">От "01" сентября 2022 г. </w:t>
                            </w:r>
                          </w:p>
                          <w:p w14:paraId="160F968B" w14:textId="77777777" w:rsidR="00AD3A5B" w:rsidRPr="003E54CC" w:rsidRDefault="00AD3A5B" w:rsidP="00AD3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E96B" id="Text Box 4" o:spid="_x0000_s1027" type="#_x0000_t202" style="position:absolute;left:0;text-align:left;margin-left:295.7pt;margin-top:12.8pt;width:244.25pt;height:8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" stroked="f">
                <v:path arrowok="t"/>
                <v:textbox>
                  <w:txbxContent>
                    <w:p w14:paraId="39BFE651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УТВЕРЖДЕНО</w:t>
                      </w:r>
                    </w:p>
                    <w:p w14:paraId="11F393A9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Директор</w:t>
                      </w:r>
                    </w:p>
                    <w:p w14:paraId="487472E4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______________ Панкратова С.В.</w:t>
                      </w:r>
                    </w:p>
                    <w:p w14:paraId="36686D05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>Приказ № 4</w:t>
                      </w:r>
                    </w:p>
                    <w:p w14:paraId="5F2B2AA3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E54CC">
                        <w:rPr>
                          <w:rFonts w:ascii="Times New Roman" w:hAnsi="Times New Roman"/>
                        </w:rPr>
                        <w:t xml:space="preserve">От "01" сентября 2022 г. </w:t>
                      </w:r>
                    </w:p>
                    <w:p w14:paraId="160F968B" w14:textId="77777777" w:rsidR="00AD3A5B" w:rsidRPr="003E54CC" w:rsidRDefault="00AD3A5B" w:rsidP="00AD3A5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F163E" w14:textId="77777777" w:rsidR="00AD3A5B" w:rsidRPr="003E54CC" w:rsidRDefault="00AD3A5B" w:rsidP="00AD3A5B">
      <w:pPr>
        <w:spacing w:line="256" w:lineRule="auto"/>
        <w:jc w:val="center"/>
        <w:rPr>
          <w:rFonts w:ascii="Times New Roman" w:hAnsi="Times New Roman"/>
        </w:rPr>
      </w:pPr>
    </w:p>
    <w:p w14:paraId="65950D9B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2237DF48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547D9D2E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7203C73F" w14:textId="77777777" w:rsidR="00AD3A5B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  <w:b/>
        </w:rPr>
      </w:pPr>
    </w:p>
    <w:p w14:paraId="15FFBE6A" w14:textId="77777777" w:rsidR="00AD3A5B" w:rsidRPr="00A90B5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  <w:b/>
        </w:rPr>
        <w:t>РАБОЧАЯ ПРОГРАММА</w:t>
      </w:r>
    </w:p>
    <w:p w14:paraId="0F38AC2C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курса внеурочной деятельности</w:t>
      </w:r>
    </w:p>
    <w:p w14:paraId="0C31C84A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«</w:t>
      </w:r>
      <w:r>
        <w:rPr>
          <w:rFonts w:ascii="Times New Roman" w:hAnsi="Times New Roman"/>
        </w:rPr>
        <w:t>Музыкальный театр</w:t>
      </w:r>
      <w:r w:rsidRPr="003E54CC">
        <w:rPr>
          <w:rFonts w:ascii="Times New Roman" w:hAnsi="Times New Roman"/>
        </w:rPr>
        <w:t>»</w:t>
      </w:r>
    </w:p>
    <w:p w14:paraId="6CDD6A1D" w14:textId="68897E92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 xml:space="preserve">2 </w:t>
      </w:r>
      <w:r w:rsidRPr="003E54CC">
        <w:rPr>
          <w:rFonts w:ascii="Times New Roman" w:hAnsi="Times New Roman"/>
        </w:rPr>
        <w:t>класса начального общего образования</w:t>
      </w:r>
    </w:p>
    <w:p w14:paraId="053CD353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  <w:r w:rsidRPr="003E54CC">
        <w:rPr>
          <w:rFonts w:ascii="Times New Roman" w:hAnsi="Times New Roman"/>
        </w:rPr>
        <w:t>на 2022-2023 учебный год</w:t>
      </w:r>
    </w:p>
    <w:p w14:paraId="0983C324" w14:textId="77777777" w:rsidR="00AD3A5B" w:rsidRPr="003E54CC" w:rsidRDefault="00AD3A5B" w:rsidP="00AD3A5B">
      <w:pPr>
        <w:tabs>
          <w:tab w:val="left" w:pos="5130"/>
        </w:tabs>
        <w:spacing w:line="256" w:lineRule="auto"/>
        <w:rPr>
          <w:rFonts w:ascii="Times New Roman" w:hAnsi="Times New Roman"/>
        </w:rPr>
      </w:pPr>
    </w:p>
    <w:p w14:paraId="1EE1E118" w14:textId="77777777" w:rsidR="00AD3A5B" w:rsidRPr="003E54CC" w:rsidRDefault="00AD3A5B" w:rsidP="00AD3A5B">
      <w:pPr>
        <w:tabs>
          <w:tab w:val="left" w:pos="5130"/>
        </w:tabs>
        <w:spacing w:line="256" w:lineRule="auto"/>
        <w:jc w:val="center"/>
        <w:rPr>
          <w:rFonts w:ascii="Times New Roman" w:hAnsi="Times New Roman"/>
        </w:rPr>
      </w:pPr>
    </w:p>
    <w:p w14:paraId="5A852537" w14:textId="77777777" w:rsidR="00AD3A5B" w:rsidRPr="003E54CC" w:rsidRDefault="00AD3A5B" w:rsidP="00AD3A5B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 w:rsidRPr="003E54CC">
        <w:rPr>
          <w:rFonts w:ascii="Times New Roman" w:hAnsi="Times New Roman"/>
        </w:rPr>
        <w:t xml:space="preserve">Составитель: </w:t>
      </w:r>
      <w:r>
        <w:rPr>
          <w:rFonts w:ascii="Times New Roman" w:hAnsi="Times New Roman"/>
        </w:rPr>
        <w:t>Мосягина Екатерина Львовна</w:t>
      </w:r>
    </w:p>
    <w:p w14:paraId="40F1A478" w14:textId="77777777" w:rsidR="00AD3A5B" w:rsidRPr="003E54CC" w:rsidRDefault="00AD3A5B" w:rsidP="00AD3A5B">
      <w:pPr>
        <w:tabs>
          <w:tab w:val="left" w:pos="5130"/>
        </w:tabs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музыки</w:t>
      </w:r>
    </w:p>
    <w:p w14:paraId="113F623E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A8A569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DE9286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A7EF4E" w14:textId="77777777" w:rsidR="00AD3A5B" w:rsidRPr="009629F5" w:rsidRDefault="00AD3A5B" w:rsidP="00AD3A5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9447E6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6FDC0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17541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C3BE5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28EA4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70A3D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085C6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8DEEF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D6724" w14:textId="77777777" w:rsidR="00AD3A5B" w:rsidRDefault="00AD3A5B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AB4B6" w14:textId="77777777" w:rsidR="00AD3A5B" w:rsidRDefault="00AD3A5B" w:rsidP="00AD3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 </w:t>
      </w:r>
    </w:p>
    <w:p w14:paraId="6441050A" w14:textId="2D6B430D" w:rsidR="00094345" w:rsidRDefault="00094345" w:rsidP="00AD3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48B33" w14:textId="77777777" w:rsidR="0009434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Программа составлена на основе программы «Театр» Ирины Альбертовны Генераловой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40EC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 xml:space="preserve">начального </w:t>
      </w:r>
      <w:r w:rsidRPr="00DF40EC">
        <w:rPr>
          <w:rFonts w:ascii="Times New Roman" w:hAnsi="Times New Roman"/>
          <w:sz w:val="28"/>
          <w:szCs w:val="28"/>
        </w:rPr>
        <w:t>общего образования и обеспечена УМК</w:t>
      </w:r>
      <w:r>
        <w:rPr>
          <w:rFonts w:ascii="Times New Roman" w:hAnsi="Times New Roman"/>
          <w:sz w:val="28"/>
          <w:szCs w:val="28"/>
        </w:rPr>
        <w:t>.</w:t>
      </w:r>
    </w:p>
    <w:p w14:paraId="344CC792" w14:textId="77777777" w:rsidR="00094345" w:rsidRPr="009629F5" w:rsidRDefault="00094345" w:rsidP="00094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</w:p>
    <w:p w14:paraId="0090EDAE" w14:textId="77777777" w:rsidR="00094345" w:rsidRPr="009629F5" w:rsidRDefault="00094345" w:rsidP="00094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sz w:val="28"/>
          <w:szCs w:val="28"/>
        </w:rPr>
        <w:t xml:space="preserve">Влияние искусства на становление личности человека и его развитие очень велико. Характерная особенность искусства </w:t>
      </w:r>
      <w:r>
        <w:rPr>
          <w:rFonts w:ascii="Times New Roman" w:hAnsi="Times New Roman"/>
          <w:sz w:val="28"/>
          <w:szCs w:val="28"/>
        </w:rPr>
        <w:t>-</w:t>
      </w:r>
      <w:r w:rsidRPr="009629F5">
        <w:rPr>
          <w:rFonts w:ascii="Times New Roman" w:hAnsi="Times New Roman"/>
          <w:sz w:val="28"/>
          <w:szCs w:val="28"/>
        </w:rPr>
        <w:t xml:space="preserve"> отражение действительности в художественных образах, которые действуют на сознание и чувства ребенка, воспитывают в нем определенное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понять, различить, оценить прекрасное не только в искусстве, но и в действительности, в природе, в быту.  </w:t>
      </w:r>
    </w:p>
    <w:p w14:paraId="52FAE42E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9629F5">
        <w:rPr>
          <w:sz w:val="28"/>
          <w:szCs w:val="28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связана с тем, что театр своей многомерностью, своей многоликостью и синтетической природой способен помочь ребенку раздвинуть рамки в постижении мира, заразить его добром, желанием делиться своими мыслями и умением слышать других, развиваться, творя (разумеется, на первых порах с педагогом) и играя.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Ведь именно игра есть непременный атрибут театрального искусства, и вместе с тем при наличии игры дети, педагоги и учебный процесс не превращаются во "вражеский треугольник", а взаимодействуют, получая максимально положительный результат.</w:t>
      </w:r>
    </w:p>
    <w:p w14:paraId="7E10ACD9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Игра, игровые упражнения, выступают как способ приспособления ребенка к школьной среде. Многое здесь зависит от любви, чуткости педагога, от его умения создавать доброжелательную атмосферу. </w:t>
      </w:r>
      <w:r w:rsidRPr="009629F5">
        <w:rPr>
          <w:rFonts w:ascii="Times New Roman" w:hAnsi="Times New Roman"/>
          <w:sz w:val="28"/>
          <w:szCs w:val="28"/>
        </w:rPr>
        <w:t>Такие занятия дарят детям радость познания, творчества. Испытав это чувство однажды, ребёнок будет стремиться поделиться тем, что узнал, увидел, пережил с другими.</w:t>
      </w:r>
      <w:r w:rsidRPr="009629F5">
        <w:t xml:space="preserve"> </w:t>
      </w:r>
      <w:r w:rsidRPr="009629F5">
        <w:rPr>
          <w:rFonts w:ascii="Times New Roman" w:hAnsi="Times New Roman"/>
          <w:sz w:val="28"/>
          <w:szCs w:val="28"/>
        </w:rPr>
        <w:t xml:space="preserve">Программа имеет эстетическую </w:t>
      </w:r>
      <w:r w:rsidRPr="009629F5">
        <w:rPr>
          <w:rFonts w:ascii="Times New Roman" w:hAnsi="Times New Roman"/>
          <w:b/>
          <w:sz w:val="28"/>
          <w:szCs w:val="28"/>
        </w:rPr>
        <w:t>направленность.</w:t>
      </w:r>
    </w:p>
    <w:p w14:paraId="60C3FAF7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Новизна программы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прослеживается в применении системно-деятельностного подхода при подаче материала. Программа рассчитана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Главная тема года -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работой актера и режиссера в театре: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"Мастерская тела", "Мастерская чувств".</w:t>
      </w:r>
    </w:p>
    <w:p w14:paraId="597FB291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занятиях используется включение детей в работу существующих в театре технических мастерских, где они не просто смотрят или слушают, но сами, собственными руками лепят, красят, режут, клеят и т.д. Сам же ребенок во всех мастерских выступает в роли то актера, то музыканта, то художника. Он на практике узнает о том, что актер – это одновременно и творец, и материал, и инструмент.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На  каждом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занятии, в той или иной форме, будут присутствовать компоненты всех тематических разделов, но полное объединение всех театральных цехов произойдет в последнем полугодии курса, в работе над постановкой сценической истории или спектакля.</w:t>
      </w:r>
    </w:p>
    <w:p w14:paraId="12F2408A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Особенность программы заключена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отталкиваясь от конкретного содержания урока, сам творит каждое занятие, программа должна рассматриваться не как неукоснительные требования, а как рекомендации. Программа играет роль общего ориентира, где очерчивается круг рассматриваемых проблем, но учитель имеет возможность сам конструировать свой урок, исходя из индивидуальных возможностей и особенностей учеников. </w:t>
      </w:r>
    </w:p>
    <w:p w14:paraId="72A2BC21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9F5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Теоретико-методологические основы </w:t>
      </w:r>
      <w:r w:rsidRPr="009629F5">
        <w:rPr>
          <w:rFonts w:ascii="Times New Roman" w:hAnsi="Times New Roman"/>
          <w:bCs/>
          <w:sz w:val="28"/>
          <w:szCs w:val="28"/>
        </w:rPr>
        <w:t>программы</w:t>
      </w:r>
      <w:r w:rsidRPr="009629F5">
        <w:rPr>
          <w:rFonts w:ascii="Times New Roman" w:hAnsi="Times New Roman"/>
          <w:sz w:val="28"/>
          <w:szCs w:val="28"/>
        </w:rPr>
        <w:t xml:space="preserve"> строятся на системно-деятельностном подходе.  </w:t>
      </w:r>
    </w:p>
    <w:p w14:paraId="6818418F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программы: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059809A8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развития личности ребенка;</w:t>
      </w:r>
    </w:p>
    <w:p w14:paraId="34B72B6D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развитие мотивации личности ребенка к познанию и творчеству;</w:t>
      </w:r>
    </w:p>
    <w:p w14:paraId="7209D3AE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обеспечение эмоционального благополучия ребенка;</w:t>
      </w:r>
    </w:p>
    <w:p w14:paraId="7E0AA74E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- приобщение обучающихся к общечеловеческим ценностям.</w:t>
      </w:r>
    </w:p>
    <w:p w14:paraId="79C14728" w14:textId="77777777" w:rsidR="00094345" w:rsidRPr="009629F5" w:rsidRDefault="00094345" w:rsidP="00094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программы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6D3B20F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14:paraId="0262ABEA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навык  коллективного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творческого взаимодействия и общения;</w:t>
      </w:r>
    </w:p>
    <w:p w14:paraId="1E69E7E8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привить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интерес  через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  к  мировой художественной культуре и дать первичные сведения о ней;</w:t>
      </w:r>
    </w:p>
    <w:p w14:paraId="5FF27617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заложить первоначальную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основу  творчески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, с воображением и фантазией, относиться к любой работе. </w:t>
      </w:r>
    </w:p>
    <w:p w14:paraId="73A933C8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на воспитание и развитие понимающего, умного, воспитанного театрального зрителя, интересную личность, обладающую художественным вкусом, энциклопедическими знаниями,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собственным  мнением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D348148" w14:textId="77777777" w:rsidR="00094345" w:rsidRPr="009629F5" w:rsidRDefault="00094345" w:rsidP="00094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Следует заметить, что при организации работы с детьми, 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классические для педагогики 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работы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, так и нетрадиционные: посещение театров, музеев, выставок, тематических экскурсий; просмотр спектаклей; использование игр и упражнений из театральной педагогики, тренингов и импровизаций, сюжетно-ролевых игр, работу с подручным материалом и изготовление макетов декораций, бутафории, пальчиковых, перчаточных кукол и марионеток.</w:t>
      </w:r>
    </w:p>
    <w:p w14:paraId="22508A4A" w14:textId="77777777" w:rsidR="00094345" w:rsidRPr="009629F5" w:rsidRDefault="00094345" w:rsidP="00094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Занятия провод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 классе за партами, а в специальном театральном зале, где достаточно свободного места и для игр, и для репетиций.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Созданию д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оверительн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атмосфер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способствуют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нестандартное размещение в пространстве. Например, если 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постави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стулья в круг, тогда педагог становится одним из участников театральной игры.</w:t>
      </w:r>
    </w:p>
    <w:p w14:paraId="1784CA38" w14:textId="2398E43F" w:rsidR="004337BC" w:rsidRPr="004337BC" w:rsidRDefault="004337BC" w:rsidP="00B73F53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 xml:space="preserve">Основные темы </w:t>
      </w:r>
    </w:p>
    <w:p w14:paraId="5C4E78C5" w14:textId="3B790B8B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337BC">
        <w:rPr>
          <w:rFonts w:ascii="Times New Roman" w:hAnsi="Times New Roman"/>
          <w:i/>
          <w:sz w:val="28"/>
          <w:szCs w:val="28"/>
        </w:rPr>
        <w:t>34 часа. 1 час в неделю.</w:t>
      </w:r>
    </w:p>
    <w:p w14:paraId="6D225E58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«Волшебные краски чудесной страны». Художник в театре</w:t>
      </w:r>
    </w:p>
    <w:p w14:paraId="5A8A4323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«На берегу прекрасных звуков в стране скрипичного ключа». Музыка в театре</w:t>
      </w:r>
    </w:p>
    <w:tbl>
      <w:tblPr>
        <w:tblW w:w="9757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3154"/>
        <w:gridCol w:w="1864"/>
        <w:gridCol w:w="1808"/>
        <w:gridCol w:w="1628"/>
      </w:tblGrid>
      <w:tr w:rsidR="00B73F53" w:rsidRPr="004337BC" w14:paraId="068862C8" w14:textId="77777777" w:rsidTr="00B73F53">
        <w:trPr>
          <w:trHeight w:val="672"/>
        </w:trPr>
        <w:tc>
          <w:tcPr>
            <w:tcW w:w="1303" w:type="dxa"/>
          </w:tcPr>
          <w:p w14:paraId="4B0A8110" w14:textId="77777777" w:rsidR="004337BC" w:rsidRPr="004337BC" w:rsidRDefault="004337BC" w:rsidP="00B73F5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D0620D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4" w:type="dxa"/>
          </w:tcPr>
          <w:p w14:paraId="1F26FD1A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64" w:type="dxa"/>
          </w:tcPr>
          <w:p w14:paraId="35C88106" w14:textId="16E0850E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Теорет</w:t>
            </w:r>
            <w:proofErr w:type="spellEnd"/>
            <w:r w:rsidR="00B73F5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 xml:space="preserve"> часы</w:t>
            </w:r>
          </w:p>
        </w:tc>
        <w:tc>
          <w:tcPr>
            <w:tcW w:w="1808" w:type="dxa"/>
          </w:tcPr>
          <w:p w14:paraId="680A8DF5" w14:textId="77777777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spellEnd"/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. часы</w:t>
            </w:r>
          </w:p>
        </w:tc>
        <w:tc>
          <w:tcPr>
            <w:tcW w:w="1628" w:type="dxa"/>
          </w:tcPr>
          <w:p w14:paraId="77F4D47B" w14:textId="77777777" w:rsidR="004337BC" w:rsidRPr="004337BC" w:rsidRDefault="004337BC" w:rsidP="00B7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B73F53" w:rsidRPr="004337BC" w14:paraId="62004F34" w14:textId="77777777" w:rsidTr="00B73F53">
        <w:trPr>
          <w:trHeight w:val="514"/>
        </w:trPr>
        <w:tc>
          <w:tcPr>
            <w:tcW w:w="1303" w:type="dxa"/>
          </w:tcPr>
          <w:p w14:paraId="39423BF1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D02699D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 xml:space="preserve">«Создание спектакля» </w:t>
            </w:r>
          </w:p>
        </w:tc>
        <w:tc>
          <w:tcPr>
            <w:tcW w:w="1864" w:type="dxa"/>
          </w:tcPr>
          <w:p w14:paraId="209A7671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60BE8EB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0974D44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73F53" w:rsidRPr="004337BC" w14:paraId="06D0291F" w14:textId="77777777" w:rsidTr="00B73F53">
        <w:trPr>
          <w:trHeight w:val="338"/>
        </w:trPr>
        <w:tc>
          <w:tcPr>
            <w:tcW w:w="1303" w:type="dxa"/>
          </w:tcPr>
          <w:p w14:paraId="40EB6C8F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2B08EA8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«Театральные профессии»</w:t>
            </w:r>
          </w:p>
        </w:tc>
        <w:tc>
          <w:tcPr>
            <w:tcW w:w="1864" w:type="dxa"/>
          </w:tcPr>
          <w:p w14:paraId="6A5D7B4D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1F5022A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604D0BF2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F53" w:rsidRPr="004337BC" w14:paraId="04C5E0BB" w14:textId="77777777" w:rsidTr="00B73F53">
        <w:trPr>
          <w:trHeight w:val="431"/>
        </w:trPr>
        <w:tc>
          <w:tcPr>
            <w:tcW w:w="1303" w:type="dxa"/>
          </w:tcPr>
          <w:p w14:paraId="7AC63471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0D6DD5F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«Как самому сделать макет декорации»</w:t>
            </w:r>
          </w:p>
        </w:tc>
        <w:tc>
          <w:tcPr>
            <w:tcW w:w="1864" w:type="dxa"/>
          </w:tcPr>
          <w:p w14:paraId="6DF744F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421DFEE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13C8432D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1D12CFE3" w14:textId="77777777" w:rsidTr="00B73F53">
        <w:trPr>
          <w:trHeight w:val="398"/>
        </w:trPr>
        <w:tc>
          <w:tcPr>
            <w:tcW w:w="1303" w:type="dxa"/>
          </w:tcPr>
          <w:p w14:paraId="364B0F12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788DF4A9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«Пластилиновый мир»</w:t>
            </w:r>
          </w:p>
        </w:tc>
        <w:tc>
          <w:tcPr>
            <w:tcW w:w="1864" w:type="dxa"/>
          </w:tcPr>
          <w:p w14:paraId="78EFF06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27E686BF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14:paraId="51CC1372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0E9FF778" w14:textId="77777777" w:rsidTr="00B73F53">
        <w:trPr>
          <w:trHeight w:val="781"/>
        </w:trPr>
        <w:tc>
          <w:tcPr>
            <w:tcW w:w="1303" w:type="dxa"/>
          </w:tcPr>
          <w:p w14:paraId="75BDF846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13EA9A35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«Истории про театр»</w:t>
            </w:r>
          </w:p>
        </w:tc>
        <w:tc>
          <w:tcPr>
            <w:tcW w:w="1864" w:type="dxa"/>
          </w:tcPr>
          <w:p w14:paraId="2A2A91A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14:paraId="3E21DE6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345DD422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73F53" w:rsidRPr="004337BC" w14:paraId="314FA5A8" w14:textId="77777777" w:rsidTr="00B73F53">
        <w:trPr>
          <w:trHeight w:val="660"/>
        </w:trPr>
        <w:tc>
          <w:tcPr>
            <w:tcW w:w="1303" w:type="dxa"/>
          </w:tcPr>
          <w:p w14:paraId="29E56547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606B0E7C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«Музыкальный театр»</w:t>
            </w:r>
          </w:p>
        </w:tc>
        <w:tc>
          <w:tcPr>
            <w:tcW w:w="1864" w:type="dxa"/>
          </w:tcPr>
          <w:p w14:paraId="0617A602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14:paraId="544850F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5574DC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03CD8F77" w14:textId="77777777" w:rsidTr="00B73F53">
        <w:trPr>
          <w:trHeight w:val="660"/>
        </w:trPr>
        <w:tc>
          <w:tcPr>
            <w:tcW w:w="1303" w:type="dxa"/>
          </w:tcPr>
          <w:p w14:paraId="5792FA44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3C97F38C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 xml:space="preserve">«Цирк – зрелищный вид искусства» </w:t>
            </w:r>
          </w:p>
        </w:tc>
        <w:tc>
          <w:tcPr>
            <w:tcW w:w="1864" w:type="dxa"/>
          </w:tcPr>
          <w:p w14:paraId="2C670A7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0809517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6886509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73F53" w:rsidRPr="004337BC" w14:paraId="6042F381" w14:textId="77777777" w:rsidTr="00B73F53">
        <w:trPr>
          <w:trHeight w:val="660"/>
        </w:trPr>
        <w:tc>
          <w:tcPr>
            <w:tcW w:w="1303" w:type="dxa"/>
          </w:tcPr>
          <w:p w14:paraId="000571F8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6BF1F13C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«Театральное мастерство. Этюд»</w:t>
            </w:r>
          </w:p>
        </w:tc>
        <w:tc>
          <w:tcPr>
            <w:tcW w:w="1864" w:type="dxa"/>
          </w:tcPr>
          <w:p w14:paraId="3BC0893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645C61A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471A8A93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2533F8BD" w14:textId="77777777" w:rsidTr="00B73F53">
        <w:trPr>
          <w:trHeight w:val="660"/>
        </w:trPr>
        <w:tc>
          <w:tcPr>
            <w:tcW w:w="1303" w:type="dxa"/>
          </w:tcPr>
          <w:p w14:paraId="03848E5C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0F560184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«Музыкальное сопровождение»</w:t>
            </w:r>
          </w:p>
        </w:tc>
        <w:tc>
          <w:tcPr>
            <w:tcW w:w="1864" w:type="dxa"/>
          </w:tcPr>
          <w:p w14:paraId="7184F13A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14273AD4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14:paraId="40089B20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41F860AC" w14:textId="77777777" w:rsidTr="00B73F53">
        <w:trPr>
          <w:trHeight w:val="660"/>
        </w:trPr>
        <w:tc>
          <w:tcPr>
            <w:tcW w:w="1303" w:type="dxa"/>
          </w:tcPr>
          <w:p w14:paraId="55DA2388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2C91ED14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«Звук и шумы»</w:t>
            </w:r>
          </w:p>
        </w:tc>
        <w:tc>
          <w:tcPr>
            <w:tcW w:w="1864" w:type="dxa"/>
          </w:tcPr>
          <w:p w14:paraId="7540D57B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534AB8E2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4A390D6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00AE065E" w14:textId="77777777" w:rsidTr="00B73F53">
        <w:trPr>
          <w:trHeight w:val="660"/>
        </w:trPr>
        <w:tc>
          <w:tcPr>
            <w:tcW w:w="1303" w:type="dxa"/>
          </w:tcPr>
          <w:p w14:paraId="70A174EF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7D0FD57A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«Зритель в театре»</w:t>
            </w:r>
          </w:p>
        </w:tc>
        <w:tc>
          <w:tcPr>
            <w:tcW w:w="1864" w:type="dxa"/>
          </w:tcPr>
          <w:p w14:paraId="637DB5CF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68B4B63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77BF4B0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53" w:rsidRPr="004337BC" w14:paraId="6D5B1DD8" w14:textId="77777777" w:rsidTr="00B73F53">
        <w:trPr>
          <w:trHeight w:val="660"/>
        </w:trPr>
        <w:tc>
          <w:tcPr>
            <w:tcW w:w="1303" w:type="dxa"/>
          </w:tcPr>
          <w:p w14:paraId="2F36E7E4" w14:textId="77777777" w:rsidR="004337BC" w:rsidRPr="004337BC" w:rsidRDefault="004337BC" w:rsidP="004337B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686AE1F4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«Урок – концерт»</w:t>
            </w:r>
          </w:p>
        </w:tc>
        <w:tc>
          <w:tcPr>
            <w:tcW w:w="1864" w:type="dxa"/>
          </w:tcPr>
          <w:p w14:paraId="676B47F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19B48355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14:paraId="3D1F1AFD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73F53" w:rsidRPr="004337BC" w14:paraId="667C61BE" w14:textId="77777777" w:rsidTr="00B73F53">
        <w:trPr>
          <w:trHeight w:val="660"/>
        </w:trPr>
        <w:tc>
          <w:tcPr>
            <w:tcW w:w="1303" w:type="dxa"/>
          </w:tcPr>
          <w:p w14:paraId="5B94E1AD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14:paraId="79A28D93" w14:textId="77777777" w:rsidR="004337BC" w:rsidRPr="00B73F53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3F53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64" w:type="dxa"/>
          </w:tcPr>
          <w:p w14:paraId="6C1E3789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14:paraId="5E457BC7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8" w:type="dxa"/>
          </w:tcPr>
          <w:p w14:paraId="2AAA689F" w14:textId="77777777" w:rsidR="004337BC" w:rsidRPr="004337BC" w:rsidRDefault="004337BC" w:rsidP="004337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3F4C177" w14:textId="77777777" w:rsidR="00B73F53" w:rsidRDefault="00B73F53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8E7BD5" w14:textId="15D3A885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>Тематический план занятий (34 час.)</w:t>
      </w:r>
    </w:p>
    <w:p w14:paraId="26317A70" w14:textId="3E5D214F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895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7"/>
        <w:gridCol w:w="6237"/>
        <w:gridCol w:w="1629"/>
      </w:tblGrid>
      <w:tr w:rsidR="004337BC" w:rsidRPr="004337BC" w14:paraId="3D9C8C0B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2EF48" w14:textId="77777777" w:rsidR="004337BC" w:rsidRPr="004337BC" w:rsidRDefault="004337BC" w:rsidP="006F0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279C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темы занятия.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64186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337BC" w:rsidRPr="004337BC" w14:paraId="7DE72E88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55E15" w14:textId="0FAEF98E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№1: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«Создание спектакля» (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 часов)</w:t>
            </w:r>
          </w:p>
        </w:tc>
      </w:tr>
      <w:tr w:rsidR="004337BC" w:rsidRPr="004337BC" w14:paraId="25696335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0E9E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A9CF0" w14:textId="379B47EE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Происхождение театра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7F5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50842CA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FB50E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1BAE6" w14:textId="7674C565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Этюд. Знакомство, ссора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BB0BE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A78F8C1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70A1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ACB80" w14:textId="7F53EFDC" w:rsidR="004337BC" w:rsidRPr="004337BC" w:rsidRDefault="00B73F53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музыки в театре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DE1B7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A1F63B1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BE4B2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5FAC" w14:textId="76E7F64A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по ролям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02F9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FEB50D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45FC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8F5D" w14:textId="605958EC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Драматург в театре. Пьеса.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DD32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C563127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A47AB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2: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Мастерская художника. </w:t>
            </w:r>
          </w:p>
          <w:p w14:paraId="30EC17B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«Театральные профессии» (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 часа)</w:t>
            </w:r>
          </w:p>
        </w:tc>
      </w:tr>
      <w:tr w:rsidR="004337BC" w:rsidRPr="004337BC" w14:paraId="0E564F38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88590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8C631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Бутафория – бутафор</w:t>
            </w:r>
            <w:r w:rsidRPr="004337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Изготовление и назначение в спектакле.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840A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F6EF194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9E26D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0233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Реквизит – реквизитор.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4215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EC293A9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67A61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1BD3F" w14:textId="77777777" w:rsidR="004337BC" w:rsidRPr="004337BC" w:rsidRDefault="004337BC" w:rsidP="004337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Художник-декоратор.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5E3D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D57C809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78B18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33F" w14:textId="03F5814E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766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художник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DC55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A685DF8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1D4AA" w14:textId="77777777" w:rsidR="004337BC" w:rsidRPr="004337BC" w:rsidRDefault="004337BC" w:rsidP="004337BC">
            <w:pPr>
              <w:tabs>
                <w:tab w:val="right" w:pos="868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Как самому сделать макет декорации»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часа)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ab/>
            </w:r>
          </w:p>
        </w:tc>
      </w:tr>
      <w:tr w:rsidR="004337BC" w:rsidRPr="004337BC" w14:paraId="75C9E3F8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9AF43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571B6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макета декорации.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81AD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3E2AA5B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BA0B2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0B36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Эскиз декорации к сказке </w:t>
            </w:r>
            <w:proofErr w:type="spell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Дж.Р.Р</w:t>
            </w:r>
            <w:proofErr w:type="spellEnd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Толкина «Туда и обратно».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EDE4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91DB85B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E2711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Пластилиновый мир»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(2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4337BC" w:rsidRPr="004337BC" w14:paraId="312FBB6E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343A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7E859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Скульптор. Изготовление пластилиновых кукол.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8AB4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9B2219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62F60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4232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Разыгрывание историй с пластилиновыми куклами.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49E1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B3D334A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1C059AE" w14:textId="7C6E398A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№ 5: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«Истории про театр»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(7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4337BC" w:rsidRPr="004337BC" w14:paraId="0944BA9F" w14:textId="77777777" w:rsidTr="00193DE7">
        <w:trPr>
          <w:trHeight w:val="397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577DF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4859F" w14:textId="7C50756E" w:rsidR="004337BC" w:rsidRPr="004337BC" w:rsidRDefault="00766DE0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театральных мастерских</w:t>
            </w:r>
            <w:r w:rsidR="004337BC" w:rsidRPr="004337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6F5E8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954706E" w14:textId="77777777" w:rsidTr="00193DE7">
        <w:trPr>
          <w:trHeight w:val="281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82A79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22D17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театр «Глобус».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8899E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F020F21" w14:textId="77777777" w:rsidTr="00193DE7">
        <w:trPr>
          <w:trHeight w:val="306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9F385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FFAB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 История про театр под крышей.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18682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E01D8B9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B4006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41A9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 xml:space="preserve">  История про современный театр.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9E03BA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24D7F46" w14:textId="77777777" w:rsidTr="00193DE7">
        <w:trPr>
          <w:trHeight w:val="358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42F7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D9E4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устройство зрительного зала.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CFC07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BE4D22C" w14:textId="77777777" w:rsidTr="00193DE7">
        <w:trPr>
          <w:trHeight w:val="411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85508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2DB0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театральный билет.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8EA65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64B9D11" w14:textId="77777777" w:rsidTr="00193DE7">
        <w:trPr>
          <w:trHeight w:val="436"/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FC5A4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DEE8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История про кукольный театр.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4BBF5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6D1A9E5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0DD560B5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 в театре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DEBB6D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Музыкальный театр»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(3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7876C222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6FAFF4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DDD7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6C093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6E88111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2806B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582A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Балет.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13AC5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40F5077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C396C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3D2AE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Оперетта и мюзикл.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62D28" w14:textId="77777777" w:rsidR="004337BC" w:rsidRPr="004337BC" w:rsidRDefault="004337BC" w:rsidP="004337B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241DBD5" w14:textId="77777777" w:rsidTr="00193DE7">
        <w:trPr>
          <w:trHeight w:val="13"/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A8EC5A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Цирк - зрелищный вид искусства»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(2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3B371083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B4264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98CB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Истории про цирк. Музыка в цирке.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92D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6B971AB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13E77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64301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Разыгрывание стихотворения </w:t>
            </w:r>
            <w:proofErr w:type="spell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Д.Хармса</w:t>
            </w:r>
            <w:proofErr w:type="spellEnd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«Цирк </w:t>
            </w:r>
            <w:proofErr w:type="spell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Принтипрам</w:t>
            </w:r>
            <w:proofErr w:type="spellEnd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56D2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101C5B08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734A9AA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Театральное мастерство. Этюд».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(3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часа)</w:t>
            </w:r>
          </w:p>
        </w:tc>
      </w:tr>
      <w:tr w:rsidR="004337BC" w:rsidRPr="004337BC" w14:paraId="6A069B6B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CEB58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D539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Этюд. Одушевление неодушевленных предметов.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2378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2D35E01F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53622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7D2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Этюд «Знакомство» и «Ссора».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05A53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ED145CC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3C10F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0DF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hAnsi="Times New Roman"/>
                <w:sz w:val="28"/>
                <w:szCs w:val="28"/>
              </w:rPr>
              <w:t>Этюды «В театре», «Покупка театрального билета».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F0C2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BA5CABD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6D6F8DF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Музыкальное сопровождение»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5F00D290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FB3AA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C561A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музыки в театре.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FF90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743B5A77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3D9ABC6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Звук и шумы»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11A8CE90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A8244" w14:textId="77777777" w:rsidR="004337BC" w:rsidRPr="004337BC" w:rsidRDefault="004337BC" w:rsidP="006F04C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42812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атмосферы места действия.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20B4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3CB480F6" w14:textId="77777777" w:rsidTr="00193DE7">
        <w:trPr>
          <w:tblCellSpacing w:w="7" w:type="dxa"/>
          <w:jc w:val="center"/>
        </w:trPr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14:paraId="14091D44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Раздел № </w:t>
            </w:r>
            <w:proofErr w:type="gramStart"/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</w:t>
            </w:r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4337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Зритель в театре» 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(1 </w:t>
            </w:r>
            <w:r w:rsidRPr="004337B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час)</w:t>
            </w:r>
          </w:p>
        </w:tc>
      </w:tr>
      <w:tr w:rsidR="004337BC" w:rsidRPr="004337BC" w14:paraId="2A2FEC8A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42D3D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86F20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Этика поведения в театре. Этюд «В театре»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C031C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46D37BE3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239C9" w14:textId="77777777" w:rsidR="004337BC" w:rsidRPr="004337BC" w:rsidRDefault="004337BC" w:rsidP="004337BC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F8AB9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Репетиция урока-концерта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7F3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37BC" w:rsidRPr="004337BC" w14:paraId="6D15BA5D" w14:textId="77777777" w:rsidTr="00193DE7">
        <w:trPr>
          <w:tblCellSpacing w:w="7" w:type="dxa"/>
          <w:jc w:val="center"/>
        </w:trPr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491CD" w14:textId="71E03BED" w:rsidR="004337BC" w:rsidRPr="004337BC" w:rsidRDefault="004337BC" w:rsidP="006F04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F04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6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333F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урок-концерт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CE68D" w14:textId="77777777" w:rsidR="004337BC" w:rsidRPr="004337BC" w:rsidRDefault="004337BC" w:rsidP="004337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3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759B6776" w14:textId="77777777" w:rsidR="004337BC" w:rsidRPr="004337BC" w:rsidRDefault="004337BC" w:rsidP="00433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0F1313" w14:textId="77777777" w:rsidR="006F04C4" w:rsidRDefault="004337BC" w:rsidP="006F04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Содержание курса</w:t>
      </w:r>
    </w:p>
    <w:p w14:paraId="70CBF172" w14:textId="41A481A9" w:rsidR="004337BC" w:rsidRPr="006F04C4" w:rsidRDefault="004337BC" w:rsidP="006F04C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«Создание спектакля»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(5 часов).</w:t>
      </w:r>
    </w:p>
    <w:p w14:paraId="641CF1B3" w14:textId="342D6B16" w:rsidR="004337BC" w:rsidRPr="004337BC" w:rsidRDefault="006F04C4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hAnsi="Times New Roman"/>
          <w:sz w:val="28"/>
          <w:szCs w:val="28"/>
        </w:rPr>
        <w:t>Происхождение театра. Муза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 xml:space="preserve">театра. Вид древнегреческого театра. </w:t>
      </w:r>
      <w:r w:rsidR="004337BC" w:rsidRPr="004337BC">
        <w:rPr>
          <w:rFonts w:ascii="Times New Roman" w:hAnsi="Times New Roman"/>
          <w:sz w:val="28"/>
          <w:szCs w:val="28"/>
        </w:rPr>
        <w:t xml:space="preserve">Работа режиссера: распределение ролей и репетиции. Знакомство с мастерской художника-декоратора, костюмера. </w:t>
      </w:r>
      <w:r w:rsidR="00955CF0" w:rsidRPr="004337BC">
        <w:rPr>
          <w:rFonts w:ascii="Times New Roman" w:hAnsi="Times New Roman"/>
          <w:bCs/>
          <w:iCs/>
          <w:sz w:val="28"/>
          <w:szCs w:val="28"/>
        </w:rPr>
        <w:t>Этюд «Знакомство» и «Ссора»</w:t>
      </w:r>
      <w:r w:rsidR="00955CF0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337BC" w:rsidRPr="004337BC">
        <w:rPr>
          <w:rFonts w:ascii="Times New Roman" w:hAnsi="Times New Roman"/>
          <w:sz w:val="28"/>
          <w:szCs w:val="28"/>
        </w:rPr>
        <w:t xml:space="preserve">Синтетичность театрального искусства. </w:t>
      </w:r>
      <w:r w:rsidR="00505935" w:rsidRPr="004337BC">
        <w:rPr>
          <w:rFonts w:ascii="Times New Roman" w:hAnsi="Times New Roman"/>
          <w:sz w:val="28"/>
          <w:szCs w:val="28"/>
        </w:rPr>
        <w:t xml:space="preserve">Роль музыки в спектакле. Фонограмма и «живая музыка». </w:t>
      </w:r>
      <w:r w:rsidR="004337BC" w:rsidRPr="004337BC">
        <w:rPr>
          <w:rFonts w:ascii="Times New Roman" w:hAnsi="Times New Roman"/>
          <w:sz w:val="28"/>
          <w:szCs w:val="28"/>
        </w:rPr>
        <w:t xml:space="preserve">Живопись и декорация: назначение, сходства и различие. Повторение «эскиз», «афиша». </w:t>
      </w:r>
    </w:p>
    <w:p w14:paraId="45714AA6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№2: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«Театральные профессии»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(4 часа).</w:t>
      </w:r>
    </w:p>
    <w:p w14:paraId="2649AE5A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Режиссёр и художник. Режиссёр – главный организатор постановки спектакля. Роль художника в создании художественного образа спектакля. Художник-декоратор. Создание художником типической среды, в которой живут и действуют типические герои. Воссоздание места действия, помощь в раскрытии идейного смысла содержания с позиции современного человека.</w:t>
      </w:r>
    </w:p>
    <w:p w14:paraId="73B289AF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Высокая культура и широкий кругозор художника театра (в сфере драматургии, истории искусства и материальной культуры, музыки, философии).  Изучение художником всего, что характерно для времени, в которое происходит действие при создании художественного образа спектакля (работа с литературой, посещение музеев, использование ресурсов Интернета). Обобщение материала и создание художественного образа спектакля.</w:t>
      </w:r>
    </w:p>
    <w:p w14:paraId="27895199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Бутафория – бутафор. Изготовление и назначение в спектакле. «Дом, где водятся привидения». Чтение отрывка из сказки </w:t>
      </w:r>
      <w:proofErr w:type="spell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Т.Янссон</w:t>
      </w:r>
      <w:proofErr w:type="spell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«Опасное лето». Реквизит – реквизитор. Изготовление и назначение в спектакле. Чтение статьи из Детской энциклопедии «Чем заведуют «Ходячие энциклопедии». Театральный художник.</w:t>
      </w:r>
    </w:p>
    <w:p w14:paraId="1D643187" w14:textId="73D9EECC" w:rsidR="004337BC" w:rsidRPr="004337BC" w:rsidRDefault="004337BC" w:rsidP="006F04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Изготовление и назначение декорации в спектакле. Цвет и время года. Цвет и предмет. Человек и время года. Задание: Дорисуй вторую половину картин. Радость и горе в цвете, в звуке и жесте. Палитра для </w:t>
      </w:r>
      <w:proofErr w:type="gram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красок  и</w:t>
      </w:r>
      <w:proofErr w:type="gram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палитра чувств. Значение света и цвета в жизни и театре.</w:t>
      </w:r>
    </w:p>
    <w:p w14:paraId="27CCBD65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№3: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«Как самому сделать макет </w:t>
      </w:r>
      <w:proofErr w:type="gramStart"/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декорации »</w:t>
      </w:r>
      <w:proofErr w:type="gramEnd"/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часа).</w:t>
      </w:r>
    </w:p>
    <w:p w14:paraId="02205092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Происхождение слова «сцена». Главная цель оборудования сцены – создание актёру среды, которая поможет ему донести до зрителя содержание пьесы. </w:t>
      </w:r>
    </w:p>
    <w:p w14:paraId="2CBFA26B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Конструкция современной сцены. Элементы конструкции сцены (авансцена, пространство игровой сцены, портальная арка, карманы, пол сцены – трюм, поворотные круги и т.д.). </w:t>
      </w:r>
    </w:p>
    <w:p w14:paraId="4EC6B13F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Художник-декоратор </w:t>
      </w:r>
      <w:proofErr w:type="gram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связывает  механические</w:t>
      </w:r>
      <w:proofErr w:type="gram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сцены с образом спектакля. Наброски и зарисовки оригинальной конструкции оформления спектакля. Варианты конструкций оформления спектакля в школьных условиях (модульный куб, складные ширмы и т.д.).</w:t>
      </w:r>
    </w:p>
    <w:p w14:paraId="378AAE94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Декоратор – декорация.  Эскиз декорации. Я художник – декоратор. Нарисовать эскиз декорации и изготовить макет декорации. </w:t>
      </w:r>
      <w:r w:rsidRPr="004337BC">
        <w:rPr>
          <w:rFonts w:ascii="Times New Roman" w:hAnsi="Times New Roman"/>
          <w:bCs/>
          <w:iCs/>
          <w:sz w:val="28"/>
          <w:szCs w:val="28"/>
        </w:rPr>
        <w:t xml:space="preserve">Макет сцены – модель будущих декораций.  Условность языка сцены.  </w:t>
      </w: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Сценическая история с нарисованными героями в макете декорации. Эскиз к сказке </w:t>
      </w:r>
      <w:proofErr w:type="spell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Д.Р.Толкиена</w:t>
      </w:r>
      <w:proofErr w:type="spell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«Туда и обратно». Задание: составление композиции.</w:t>
      </w:r>
    </w:p>
    <w:p w14:paraId="7B542890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№4: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«Пластилиновый мир»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час).</w:t>
      </w:r>
    </w:p>
    <w:p w14:paraId="66A51013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Тело – материал для актера. Этюды «Скульптор», «Сад». Художник-скульптор и используемый им материал. Задание: слепи из пластилина выдуманное существо и придумай историю с ним. Разыграй «Пластилиновую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>сказку».</w:t>
      </w:r>
    </w:p>
    <w:p w14:paraId="2C5B9A89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№5: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«Истории про театр»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(7 часов).</w:t>
      </w:r>
    </w:p>
    <w:p w14:paraId="51445269" w14:textId="4E668E7F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b/>
          <w:sz w:val="28"/>
          <w:szCs w:val="28"/>
        </w:rPr>
        <w:t xml:space="preserve">Театр «Глобус». </w:t>
      </w:r>
      <w:r w:rsidRPr="004337BC">
        <w:rPr>
          <w:rFonts w:ascii="Times New Roman" w:hAnsi="Times New Roman"/>
          <w:sz w:val="28"/>
          <w:szCs w:val="28"/>
        </w:rPr>
        <w:t xml:space="preserve">Нарисовать театр У. </w:t>
      </w:r>
      <w:proofErr w:type="gramStart"/>
      <w:r w:rsidRPr="004337BC">
        <w:rPr>
          <w:rFonts w:ascii="Times New Roman" w:hAnsi="Times New Roman"/>
          <w:sz w:val="28"/>
          <w:szCs w:val="28"/>
        </w:rPr>
        <w:t>Шекспира,  используя</w:t>
      </w:r>
      <w:proofErr w:type="gramEnd"/>
      <w:r w:rsidRPr="004337BC">
        <w:rPr>
          <w:rFonts w:ascii="Times New Roman" w:hAnsi="Times New Roman"/>
          <w:sz w:val="28"/>
          <w:szCs w:val="28"/>
        </w:rPr>
        <w:t xml:space="preserve"> его словесное описание. </w:t>
      </w:r>
      <w:r w:rsidRPr="004337BC">
        <w:rPr>
          <w:rFonts w:ascii="Times New Roman" w:hAnsi="Times New Roman"/>
          <w:b/>
          <w:sz w:val="28"/>
          <w:szCs w:val="28"/>
        </w:rPr>
        <w:t xml:space="preserve">Театр под крышей. </w:t>
      </w:r>
      <w:r w:rsidRPr="004337BC">
        <w:rPr>
          <w:rFonts w:ascii="Times New Roman" w:hAnsi="Times New Roman"/>
          <w:sz w:val="28"/>
          <w:szCs w:val="28"/>
        </w:rPr>
        <w:t xml:space="preserve">Вид театра в конце 19 века. Первые декорации. </w:t>
      </w:r>
      <w:r w:rsidRPr="004337BC">
        <w:rPr>
          <w:rFonts w:ascii="Times New Roman" w:hAnsi="Times New Roman"/>
          <w:b/>
          <w:sz w:val="28"/>
          <w:szCs w:val="28"/>
        </w:rPr>
        <w:t xml:space="preserve">Современный театр. </w:t>
      </w:r>
      <w:r w:rsidRPr="004337BC">
        <w:rPr>
          <w:rFonts w:ascii="Times New Roman" w:hAnsi="Times New Roman"/>
          <w:sz w:val="28"/>
          <w:szCs w:val="28"/>
        </w:rPr>
        <w:t>Сообщения: «О профессии режиссера и актера». Игра «Что? Где? Когда?». Мини-сочинение «Мой любимый актер». Современные театры. Задание: «</w:t>
      </w:r>
      <w:proofErr w:type="gramStart"/>
      <w:r w:rsidRPr="004337BC">
        <w:rPr>
          <w:rFonts w:ascii="Times New Roman" w:hAnsi="Times New Roman"/>
          <w:sz w:val="28"/>
          <w:szCs w:val="28"/>
        </w:rPr>
        <w:t>Нарисуй  театр</w:t>
      </w:r>
      <w:proofErr w:type="gramEnd"/>
      <w:r w:rsidRPr="004337BC">
        <w:rPr>
          <w:rFonts w:ascii="Times New Roman" w:hAnsi="Times New Roman"/>
          <w:sz w:val="28"/>
          <w:szCs w:val="28"/>
        </w:rPr>
        <w:t xml:space="preserve"> твоей мечты». </w:t>
      </w:r>
      <w:r w:rsidRPr="004337BC">
        <w:rPr>
          <w:rFonts w:ascii="Times New Roman" w:hAnsi="Times New Roman"/>
          <w:b/>
          <w:sz w:val="28"/>
          <w:szCs w:val="28"/>
        </w:rPr>
        <w:t xml:space="preserve">Устройство зрительного зала.  </w:t>
      </w:r>
      <w:r w:rsidRPr="004337BC">
        <w:rPr>
          <w:rFonts w:ascii="Times New Roman" w:hAnsi="Times New Roman"/>
          <w:sz w:val="28"/>
          <w:szCs w:val="28"/>
        </w:rPr>
        <w:t>Понятия «сцена», «авансцена», «рампа», «партер», «амфитеатр</w:t>
      </w:r>
      <w:proofErr w:type="gramStart"/>
      <w:r w:rsidRPr="004337BC">
        <w:rPr>
          <w:rFonts w:ascii="Times New Roman" w:hAnsi="Times New Roman"/>
          <w:sz w:val="28"/>
          <w:szCs w:val="28"/>
        </w:rPr>
        <w:t>»,  «</w:t>
      </w:r>
      <w:proofErr w:type="gramEnd"/>
      <w:r w:rsidRPr="004337BC">
        <w:rPr>
          <w:rFonts w:ascii="Times New Roman" w:hAnsi="Times New Roman"/>
          <w:sz w:val="28"/>
          <w:szCs w:val="28"/>
        </w:rPr>
        <w:t xml:space="preserve">бельэтаж», «ложа», «балкон». Сравнить древнегреческий и современный театры. Нарисовать схему устройства зрительного зала в театральный альбом. Игра «Построй театр». </w:t>
      </w:r>
      <w:r w:rsidRPr="004337BC">
        <w:rPr>
          <w:rFonts w:ascii="Times New Roman" w:hAnsi="Times New Roman"/>
          <w:b/>
          <w:sz w:val="28"/>
          <w:szCs w:val="28"/>
        </w:rPr>
        <w:t xml:space="preserve">Театральный билет. </w:t>
      </w:r>
      <w:r w:rsidRPr="004337BC">
        <w:rPr>
          <w:rFonts w:ascii="Times New Roman" w:hAnsi="Times New Roman"/>
          <w:sz w:val="28"/>
          <w:szCs w:val="28"/>
        </w:rPr>
        <w:t xml:space="preserve">Назначение билета и его изготовление. </w:t>
      </w:r>
      <w:r w:rsidRPr="004337BC">
        <w:rPr>
          <w:rFonts w:ascii="Times New Roman" w:hAnsi="Times New Roman"/>
          <w:b/>
          <w:sz w:val="28"/>
          <w:szCs w:val="28"/>
        </w:rPr>
        <w:t>Театр кукол.</w:t>
      </w:r>
      <w:r w:rsidRPr="004337BC">
        <w:rPr>
          <w:rFonts w:ascii="Times New Roman" w:hAnsi="Times New Roman"/>
          <w:sz w:val="28"/>
          <w:szCs w:val="28"/>
        </w:rPr>
        <w:t xml:space="preserve"> История</w:t>
      </w:r>
      <w:r w:rsidRPr="004337BC">
        <w:rPr>
          <w:rFonts w:ascii="Times New Roman" w:hAnsi="Times New Roman"/>
          <w:b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>появления кукол. Куклы в Древнем Египте и Африке. Кукла в твоей жизни. Виды кукол. Кукольные театры. Изготовление куклы.</w:t>
      </w:r>
    </w:p>
    <w:p w14:paraId="1F31C01C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№6: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«Музыкальный театр»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6E32DF27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 xml:space="preserve">Евтерпа – муза лирической поэзии и музыки. Знакомство с разными видами музыкального спектакля: опера, балет, мюзикл, оперетта. Основной язык музыки – звук, мелодия, ритм. Роль музыки в спектакле. </w:t>
      </w:r>
      <w:r w:rsidRPr="004337BC">
        <w:rPr>
          <w:rFonts w:ascii="Times New Roman" w:hAnsi="Times New Roman"/>
          <w:b/>
          <w:sz w:val="28"/>
          <w:szCs w:val="28"/>
        </w:rPr>
        <w:t xml:space="preserve">Опера. </w:t>
      </w:r>
      <w:r w:rsidRPr="004337BC">
        <w:rPr>
          <w:rFonts w:ascii="Times New Roman" w:hAnsi="Times New Roman"/>
          <w:sz w:val="28"/>
          <w:szCs w:val="28"/>
        </w:rPr>
        <w:t xml:space="preserve">История появления оперы. Первые оперные композиторы. Шедевры оперной музыки. Детские воспоминания </w:t>
      </w:r>
      <w:proofErr w:type="spellStart"/>
      <w:r w:rsidRPr="004337BC">
        <w:rPr>
          <w:rFonts w:ascii="Times New Roman" w:hAnsi="Times New Roman"/>
          <w:sz w:val="28"/>
          <w:szCs w:val="28"/>
        </w:rPr>
        <w:t>С.Образцова</w:t>
      </w:r>
      <w:proofErr w:type="spellEnd"/>
      <w:r w:rsidRPr="004337BC">
        <w:rPr>
          <w:rFonts w:ascii="Times New Roman" w:hAnsi="Times New Roman"/>
          <w:sz w:val="28"/>
          <w:szCs w:val="28"/>
        </w:rPr>
        <w:t xml:space="preserve"> об опере. </w:t>
      </w:r>
      <w:r w:rsidRPr="004337BC">
        <w:rPr>
          <w:rFonts w:ascii="Times New Roman" w:hAnsi="Times New Roman"/>
          <w:b/>
          <w:sz w:val="28"/>
          <w:szCs w:val="28"/>
        </w:rPr>
        <w:t xml:space="preserve">Балет. </w:t>
      </w:r>
      <w:r w:rsidRPr="004337BC">
        <w:rPr>
          <w:rFonts w:ascii="Times New Roman" w:hAnsi="Times New Roman"/>
          <w:sz w:val="28"/>
          <w:szCs w:val="28"/>
        </w:rPr>
        <w:t xml:space="preserve">История возникновения балета. Роль музыки в балете. Шедевры балетного искусства. Просмотр видеоматериала. </w:t>
      </w:r>
      <w:r w:rsidRPr="004337BC">
        <w:rPr>
          <w:rFonts w:ascii="Times New Roman" w:hAnsi="Times New Roman"/>
          <w:b/>
          <w:sz w:val="28"/>
          <w:szCs w:val="28"/>
        </w:rPr>
        <w:t xml:space="preserve">Оперетта и мюзикл. </w:t>
      </w:r>
      <w:r w:rsidRPr="004337BC">
        <w:rPr>
          <w:rFonts w:ascii="Times New Roman" w:hAnsi="Times New Roman"/>
          <w:sz w:val="28"/>
          <w:szCs w:val="28"/>
        </w:rPr>
        <w:t xml:space="preserve">Музыка в красках. История появления оперетты и мюзикла. Шедевры оперетты и мюзикла. Просмотр или прослушивание известных мюзиклов и оперетт. Музыкальные инструменты. Музыкальные театры. Роль музыки в жизни каждого человека и в спектакле. Задание: «Любимая песня». </w:t>
      </w:r>
      <w:proofErr w:type="gramStart"/>
      <w:r w:rsidRPr="004337BC">
        <w:rPr>
          <w:rFonts w:ascii="Times New Roman" w:hAnsi="Times New Roman"/>
          <w:sz w:val="28"/>
          <w:szCs w:val="28"/>
        </w:rPr>
        <w:t>Театральные  жанры</w:t>
      </w:r>
      <w:proofErr w:type="gramEnd"/>
      <w:r w:rsidRPr="004337BC">
        <w:rPr>
          <w:rFonts w:ascii="Times New Roman" w:hAnsi="Times New Roman"/>
          <w:sz w:val="28"/>
          <w:szCs w:val="28"/>
        </w:rPr>
        <w:t>: драма; трагедия; комедия; мюзикл.</w:t>
      </w:r>
    </w:p>
    <w:p w14:paraId="2E2DF029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№7: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«Цирк – зрелищный вид искусства»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(2 часа).</w:t>
      </w:r>
    </w:p>
    <w:p w14:paraId="7C89708C" w14:textId="07AD1C3E" w:rsidR="004337BC" w:rsidRPr="004337BC" w:rsidRDefault="004337BC" w:rsidP="004337BC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337BC">
        <w:rPr>
          <w:bCs/>
          <w:iCs/>
          <w:sz w:val="28"/>
          <w:szCs w:val="28"/>
        </w:rPr>
        <w:t xml:space="preserve">Зрелищные виды искусства: кино, театр, эстрада, мультипликация, цирк. История появления цирка в нашей стране и за рубежом. «Цирк – это…» Цирковое представление по истории цирка. Игра «Что? Где? Когда?». «Рекламная кампания в поддержку цирка» </w:t>
      </w:r>
      <w:r w:rsidRPr="004337BC">
        <w:rPr>
          <w:bCs/>
          <w:iCs/>
          <w:sz w:val="28"/>
          <w:szCs w:val="28"/>
        </w:rPr>
        <w:lastRenderedPageBreak/>
        <w:t xml:space="preserve">по стихотворению </w:t>
      </w:r>
      <w:proofErr w:type="spellStart"/>
      <w:r w:rsidRPr="004337BC">
        <w:rPr>
          <w:bCs/>
          <w:iCs/>
          <w:sz w:val="28"/>
          <w:szCs w:val="28"/>
        </w:rPr>
        <w:t>Д.Хармса</w:t>
      </w:r>
      <w:proofErr w:type="spellEnd"/>
      <w:r w:rsidRPr="004337BC">
        <w:rPr>
          <w:bCs/>
          <w:iCs/>
          <w:sz w:val="28"/>
          <w:szCs w:val="28"/>
        </w:rPr>
        <w:t xml:space="preserve"> «Цирк </w:t>
      </w:r>
      <w:proofErr w:type="spellStart"/>
      <w:r w:rsidRPr="004337BC">
        <w:rPr>
          <w:bCs/>
          <w:iCs/>
          <w:sz w:val="28"/>
          <w:szCs w:val="28"/>
        </w:rPr>
        <w:t>Принтипрам</w:t>
      </w:r>
      <w:proofErr w:type="spellEnd"/>
      <w:r w:rsidRPr="004337BC">
        <w:rPr>
          <w:bCs/>
          <w:iCs/>
          <w:sz w:val="28"/>
          <w:szCs w:val="28"/>
        </w:rPr>
        <w:t xml:space="preserve">». Цирковые профессии. Сходства и различия циркового представления и спектакля, </w:t>
      </w:r>
      <w:proofErr w:type="gramStart"/>
      <w:r w:rsidRPr="004337BC">
        <w:rPr>
          <w:bCs/>
          <w:iCs/>
          <w:sz w:val="28"/>
          <w:szCs w:val="28"/>
        </w:rPr>
        <w:t>здания  цирка</w:t>
      </w:r>
      <w:proofErr w:type="gramEnd"/>
      <w:r w:rsidRPr="004337BC">
        <w:rPr>
          <w:bCs/>
          <w:iCs/>
          <w:sz w:val="28"/>
          <w:szCs w:val="28"/>
        </w:rPr>
        <w:t xml:space="preserve"> и театра.</w:t>
      </w:r>
    </w:p>
    <w:p w14:paraId="4FB2C876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№8: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«Театральное мастерство. Этюд»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18C12DA3" w14:textId="60004C48" w:rsidR="004337BC" w:rsidRPr="004337BC" w:rsidRDefault="004337BC" w:rsidP="004337BC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4337BC">
        <w:rPr>
          <w:bCs/>
          <w:iCs/>
          <w:sz w:val="28"/>
          <w:szCs w:val="28"/>
        </w:rPr>
        <w:t>Этюд в разных видах искусства. Театральный этюд. Актёр – единство материала и инструмента. Этюд на одушевления неодушевленных предметов: «Из жизни мороженого». Задание: «Оживи слова: лампочка, стиральная машинка. Этюды «В театре», «Покупка театрального билета».</w:t>
      </w:r>
    </w:p>
    <w:p w14:paraId="460086BA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№9: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«Музыкальное </w:t>
      </w:r>
      <w:proofErr w:type="gramStart"/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>сопровождение »</w:t>
      </w:r>
      <w:proofErr w:type="gramEnd"/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59F6BED2" w14:textId="00655075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337BC">
        <w:rPr>
          <w:rFonts w:ascii="Times New Roman" w:hAnsi="Times New Roman"/>
          <w:sz w:val="28"/>
          <w:szCs w:val="28"/>
        </w:rPr>
        <w:t>Виды  оркестров</w:t>
      </w:r>
      <w:proofErr w:type="gramEnd"/>
      <w:r w:rsidRPr="004337BC">
        <w:rPr>
          <w:rFonts w:ascii="Times New Roman" w:hAnsi="Times New Roman"/>
          <w:sz w:val="28"/>
          <w:szCs w:val="28"/>
        </w:rPr>
        <w:t xml:space="preserve">. Детские воспоминания </w:t>
      </w:r>
      <w:proofErr w:type="spellStart"/>
      <w:r w:rsidRPr="004337BC">
        <w:rPr>
          <w:rFonts w:ascii="Times New Roman" w:hAnsi="Times New Roman"/>
          <w:sz w:val="28"/>
          <w:szCs w:val="28"/>
        </w:rPr>
        <w:t>Н.Сац</w:t>
      </w:r>
      <w:proofErr w:type="spellEnd"/>
      <w:r w:rsidRPr="004337BC">
        <w:rPr>
          <w:rFonts w:ascii="Times New Roman" w:hAnsi="Times New Roman"/>
          <w:sz w:val="28"/>
          <w:szCs w:val="28"/>
        </w:rPr>
        <w:t xml:space="preserve"> о посещении музыкального театра. Чтение стихотворения </w:t>
      </w:r>
      <w:proofErr w:type="spellStart"/>
      <w:r w:rsidRPr="004337BC">
        <w:rPr>
          <w:rFonts w:ascii="Times New Roman" w:hAnsi="Times New Roman"/>
          <w:sz w:val="28"/>
          <w:szCs w:val="28"/>
        </w:rPr>
        <w:t>Ю.Владимирова</w:t>
      </w:r>
      <w:proofErr w:type="spellEnd"/>
      <w:r w:rsidRPr="004337BC">
        <w:rPr>
          <w:rFonts w:ascii="Times New Roman" w:hAnsi="Times New Roman"/>
          <w:sz w:val="28"/>
          <w:szCs w:val="28"/>
        </w:rPr>
        <w:t xml:space="preserve"> «Оркестр» в предлагаемых обстоятельствах. </w:t>
      </w:r>
      <w:proofErr w:type="gramStart"/>
      <w:r w:rsidRPr="004337BC">
        <w:rPr>
          <w:rFonts w:ascii="Times New Roman" w:hAnsi="Times New Roman"/>
          <w:sz w:val="28"/>
          <w:szCs w:val="28"/>
        </w:rPr>
        <w:t>Шумовая  и</w:t>
      </w:r>
      <w:proofErr w:type="gramEnd"/>
      <w:r w:rsidRPr="004337BC">
        <w:rPr>
          <w:rFonts w:ascii="Times New Roman" w:hAnsi="Times New Roman"/>
          <w:sz w:val="28"/>
          <w:szCs w:val="28"/>
        </w:rPr>
        <w:t xml:space="preserve"> звуковая машинка.</w:t>
      </w:r>
    </w:p>
    <w:p w14:paraId="1FA04169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№10: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«Звук и шумы»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51CE5568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звуков и шумов в </w:t>
      </w:r>
      <w:proofErr w:type="gram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жизни  и</w:t>
      </w:r>
      <w:proofErr w:type="gram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сцене. «О чём кричим и о чём шепчем». Атмосфера различных мест действия. Создание атмосферы «Леса», «Болота», «Моря», «Перемены». Чтение стихотворение </w:t>
      </w:r>
      <w:proofErr w:type="spellStart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А.Кушнера</w:t>
      </w:r>
      <w:proofErr w:type="spellEnd"/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предлагаемых обстоятельствах. Озвучивание места действия. Звуковая машинка.</w:t>
      </w:r>
    </w:p>
    <w:p w14:paraId="27B1D591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№11: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«Зритель в театре»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(1 час).</w:t>
      </w:r>
    </w:p>
    <w:p w14:paraId="7359965F" w14:textId="6D04C2CD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Зритель - обязательная и составная часть театра.  Этика поведения в театре. Этюд «Как надо вести себя в театре».</w:t>
      </w:r>
    </w:p>
    <w:p w14:paraId="0B9D0EDD" w14:textId="6AB221AA" w:rsidR="004337BC" w:rsidRPr="00D12CBE" w:rsidRDefault="004337BC" w:rsidP="00D12CB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>Раздел №12:</w:t>
      </w:r>
      <w:r w:rsidRPr="004337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«Урок-концерт» </w:t>
      </w:r>
      <w:r w:rsidRPr="004337BC">
        <w:rPr>
          <w:rFonts w:ascii="Times New Roman" w:eastAsia="Times New Roman" w:hAnsi="Times New Roman"/>
          <w:i/>
          <w:sz w:val="28"/>
          <w:szCs w:val="28"/>
          <w:lang w:eastAsia="ru-RU"/>
        </w:rPr>
        <w:t>(3 часа).</w:t>
      </w:r>
    </w:p>
    <w:p w14:paraId="234FDB53" w14:textId="4EC265E0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Репетиция лучших сценических историй, этюдов, наиболее удачных игровых упражнений. Подготовка выставки лучших детских работ: эскизов и макетов декораций, театральных билетов, афиш. Показ.</w:t>
      </w:r>
    </w:p>
    <w:p w14:paraId="5223DE02" w14:textId="77777777" w:rsidR="00D12CBE" w:rsidRPr="009629F5" w:rsidRDefault="00D12CBE" w:rsidP="00D12C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Предполагаемые результаты освоения</w:t>
      </w:r>
      <w:r w:rsidRPr="0096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</w:p>
    <w:p w14:paraId="7B9887A4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освоения программы курса «Театр» учащиеся </w:t>
      </w:r>
      <w:r w:rsidRPr="004337BC">
        <w:rPr>
          <w:rFonts w:ascii="Times New Roman" w:hAnsi="Times New Roman"/>
          <w:sz w:val="28"/>
          <w:szCs w:val="28"/>
        </w:rPr>
        <w:t>должны получить общие сведения о театральном искусстве, теоретические знания и практические навыки:</w:t>
      </w:r>
    </w:p>
    <w:p w14:paraId="2598A4ED" w14:textId="77777777" w:rsidR="004337BC" w:rsidRPr="004337BC" w:rsidRDefault="004337BC" w:rsidP="004337B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37BC">
        <w:rPr>
          <w:rFonts w:ascii="Times New Roman" w:hAnsi="Times New Roman"/>
          <w:b/>
          <w:bCs/>
          <w:sz w:val="28"/>
          <w:szCs w:val="28"/>
        </w:rPr>
        <w:t xml:space="preserve">Ожидаемые результаты: </w:t>
      </w:r>
    </w:p>
    <w:p w14:paraId="6BFBE5CC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Активное, деятельное отношение ребенка к окружающей действительности; </w:t>
      </w:r>
    </w:p>
    <w:p w14:paraId="39ABAAD0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Развитая эмоциональная сфера личности; умение сопереживать, стремление помочь, чувство собственного достоинства, уверенность в себя и в свои силы;</w:t>
      </w:r>
    </w:p>
    <w:p w14:paraId="09C4B007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Гибкость мышления, умение видеть ситуацию или задачу с разных позиций, в разном контексте и содержании; </w:t>
      </w:r>
    </w:p>
    <w:p w14:paraId="59A1B470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творческого потенциала личности; </w:t>
      </w:r>
    </w:p>
    <w:p w14:paraId="2B9419DC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умений работать в команде, полностью отвечая за качество процесса и результат своей собственной деятельности; </w:t>
      </w:r>
    </w:p>
    <w:p w14:paraId="6BB0D959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Развитие исполнительских способностей; </w:t>
      </w:r>
    </w:p>
    <w:p w14:paraId="7A8F0FA8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Овладение навыками правильного произношения и культурой речи;</w:t>
      </w:r>
    </w:p>
    <w:p w14:paraId="5D58A8A0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Развитие игрового поведения, эстетического чувства, умения общаться со сверстниками и взрослыми в различных жизненных ситуациях.</w:t>
      </w:r>
    </w:p>
    <w:p w14:paraId="2D49E110" w14:textId="77777777" w:rsidR="004337BC" w:rsidRPr="004337BC" w:rsidRDefault="004337BC" w:rsidP="004337BC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Умение пользоваться театральными понятиями и терминами: «этюд», «импровизация», «действие», «событие», «конфликт», «образ», «пауза» и т.д.;</w:t>
      </w:r>
    </w:p>
    <w:p w14:paraId="064BDB9D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>Активное проявление своих индивидуальных способностей в работе над общим делом – оформлении декораций, музыкального оформления спектакля;</w:t>
      </w:r>
    </w:p>
    <w:p w14:paraId="2734BD60" w14:textId="77777777" w:rsidR="004337BC" w:rsidRPr="004337BC" w:rsidRDefault="004337BC" w:rsidP="00433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 xml:space="preserve"> Владение нормами достойного поведения в театре.</w:t>
      </w:r>
    </w:p>
    <w:p w14:paraId="15A56CE4" w14:textId="08012BDA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hAnsi="Times New Roman"/>
          <w:sz w:val="28"/>
          <w:szCs w:val="28"/>
        </w:rPr>
        <w:t xml:space="preserve">По завершении </w:t>
      </w:r>
      <w:r w:rsidRPr="004337BC">
        <w:rPr>
          <w:rFonts w:ascii="Times New Roman" w:hAnsi="Times New Roman"/>
          <w:b/>
          <w:sz w:val="28"/>
          <w:szCs w:val="28"/>
        </w:rPr>
        <w:t>2 года обучения</w:t>
      </w:r>
      <w:r w:rsidRPr="004337BC">
        <w:rPr>
          <w:rFonts w:ascii="Times New Roman" w:hAnsi="Times New Roman"/>
          <w:sz w:val="28"/>
          <w:szCs w:val="28"/>
        </w:rPr>
        <w:t xml:space="preserve"> учащиеся должны знать:</w:t>
      </w:r>
      <w:r w:rsidR="00D12CBE">
        <w:rPr>
          <w:rFonts w:ascii="Times New Roman" w:hAnsi="Times New Roman"/>
          <w:sz w:val="28"/>
          <w:szCs w:val="28"/>
        </w:rPr>
        <w:t xml:space="preserve"> </w:t>
      </w:r>
      <w:r w:rsidRPr="004337BC">
        <w:rPr>
          <w:rFonts w:ascii="Times New Roman" w:hAnsi="Times New Roman"/>
          <w:sz w:val="28"/>
          <w:szCs w:val="28"/>
        </w:rPr>
        <w:t xml:space="preserve">историю театра  Древней Греции, особенность древнегреческого театра, театра «Глобус», историю </w:t>
      </w:r>
      <w:r w:rsidRPr="004337BC">
        <w:rPr>
          <w:rFonts w:ascii="Times New Roman" w:hAnsi="Times New Roman"/>
          <w:sz w:val="28"/>
          <w:szCs w:val="28"/>
        </w:rPr>
        <w:lastRenderedPageBreak/>
        <w:t>появления первого театра под крышей, современный театр, устройство зрительного зала, понятия «сцена», «авансцена», «рампа», «партер», «амфитеатр»,  «бельэтаж», «ложа», «балкон»; театральные цеха;  виды театрального искусства; виды кукол; цирк, цирковые профессии; синтетическая природа театра, роль зрителя в театре.</w:t>
      </w:r>
    </w:p>
    <w:p w14:paraId="064F1E81" w14:textId="19E28179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hAnsi="Times New Roman"/>
          <w:sz w:val="28"/>
          <w:szCs w:val="28"/>
        </w:rPr>
        <w:t xml:space="preserve">Должны уметь: пользоваться словесными воздействиями, размещать тело в сценическом пространстве; сочинять, подготавливать и выполнять этюды </w:t>
      </w: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с заданными обстоятельствами, действовать с воображаемыми предметами;   создавать пластические импровизации под музыку разного характера;  создавать образы с помощью жестов и мимики; а</w:t>
      </w:r>
      <w:r w:rsidR="00D12CBE" w:rsidRPr="004337BC">
        <w:rPr>
          <w:rFonts w:ascii="Times New Roman" w:hAnsi="Times New Roman"/>
          <w:sz w:val="28"/>
          <w:szCs w:val="28"/>
        </w:rPr>
        <w:t>анализировать</w:t>
      </w:r>
      <w:r w:rsidRPr="004337BC">
        <w:rPr>
          <w:rFonts w:ascii="Times New Roman" w:hAnsi="Times New Roman"/>
          <w:sz w:val="28"/>
          <w:szCs w:val="28"/>
        </w:rPr>
        <w:t xml:space="preserve"> работу свою и товарищей.</w:t>
      </w:r>
    </w:p>
    <w:p w14:paraId="7C98972B" w14:textId="77777777" w:rsidR="004337BC" w:rsidRPr="004337BC" w:rsidRDefault="004337BC" w:rsidP="00D12CBE">
      <w:pPr>
        <w:tabs>
          <w:tab w:val="right" w:leader="dot" w:pos="934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color w:val="FF0000"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Результаты изучения курса.</w:t>
      </w:r>
    </w:p>
    <w:p w14:paraId="04EC5465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Личностные результаты:</w:t>
      </w:r>
    </w:p>
    <w:p w14:paraId="796E5F42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14:paraId="1A496C80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2) формирование средствами театрального искусства  целостного взгляда на мир в единстве и разнообразии природы, народов, культур и религий;</w:t>
      </w:r>
    </w:p>
    <w:p w14:paraId="0DD4385B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3) воспитание художественно-эстетического вкуса, эстетических потребностей, ценностей и чувств на основе опыта просмотра театральных спектаклей и публичных выступления;</w:t>
      </w:r>
    </w:p>
    <w:p w14:paraId="2182A3F9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BD941AE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48B968DB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6) овладение начальными навыками адаптации к школе, к школьному коллективу, развитие навыков сотрудничества со взрослыми и сверстниками в разных социальных и игровых ситуациях, умения избегать конфликтов и находить выходы из спорных ситуаций; </w:t>
      </w:r>
    </w:p>
    <w:p w14:paraId="0BF87FB0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7474C84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654F4C07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кон¬фликтов и находить выходы из спорных ситуаций, умения срав¬нивать поступки героев литературных произведений со своими собственными поступками, осмысливать поступки героев;</w:t>
      </w:r>
    </w:p>
    <w:p w14:paraId="2E248DD9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4B62877C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11) развивать  интерес  к истории театрального искусства, к театральным профессиям, творческому труду.</w:t>
      </w:r>
    </w:p>
    <w:p w14:paraId="4A22468A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Метапредметные результаты:</w:t>
      </w:r>
    </w:p>
    <w:p w14:paraId="1FF8E62A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14:paraId="2AA29E6B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2) освоение способами решения проблем творческого и поискового характера;</w:t>
      </w:r>
    </w:p>
    <w:p w14:paraId="3BA43B73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268976AE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29ACB21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5) использование знаково-символических средств представ¬ления информации о книгах;</w:t>
      </w:r>
    </w:p>
    <w:p w14:paraId="076F6345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573FFCF9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8) овладение логическими действиями сравнения, анализа, синтеза, обобщения, классификации по родовидовым призна¬кам, установления причинно-следственных связей, построения рассуждений;</w:t>
      </w:r>
    </w:p>
    <w:p w14:paraId="4CD8C20D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9)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14:paraId="329942F7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10)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3CAADA31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11) готовность конструктивно разрешать конфликты посредством учёта интересов сторон и сотрудничества.</w:t>
      </w:r>
    </w:p>
    <w:p w14:paraId="5CAD12AE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Предметные результаты:</w:t>
      </w:r>
    </w:p>
    <w:p w14:paraId="76B2788C" w14:textId="7981880F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1) з</w:t>
      </w:r>
      <w:r w:rsidR="00D12CBE" w:rsidRPr="004337BC">
        <w:rPr>
          <w:rFonts w:ascii="Times New Roman" w:hAnsi="Times New Roman"/>
          <w:sz w:val="28"/>
          <w:szCs w:val="28"/>
        </w:rPr>
        <w:t>знакомиться</w:t>
      </w:r>
      <w:r w:rsidRPr="004337BC">
        <w:rPr>
          <w:rFonts w:ascii="Times New Roman" w:hAnsi="Times New Roman"/>
          <w:sz w:val="28"/>
          <w:szCs w:val="28"/>
        </w:rPr>
        <w:t xml:space="preserve"> с театральным искусством, расширять представления о профессии актера и режиссера, реквизитора, бутафора, гримера, художника-декоратора;</w:t>
      </w:r>
    </w:p>
    <w:p w14:paraId="37C78846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2) осознание значимости театрального творчества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знакомства с новыми спектаклями;</w:t>
      </w:r>
    </w:p>
    <w:p w14:paraId="7CC3B12E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3) знать основные правила поведения в театре и применять их на практике.  Иметь представление об устройстве театральной сцены, уметь объяснить почему «Театр начинается с вешалки». Расширить представление о правилах поведения в театре и уметь применять их на практике;</w:t>
      </w:r>
    </w:p>
    <w:p w14:paraId="7A71240C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4) Углубить представление о различных видах театрального искусства; </w:t>
      </w:r>
      <w:r w:rsidRPr="004337BC">
        <w:rPr>
          <w:rFonts w:ascii="Times New Roman" w:hAnsi="Times New Roman"/>
          <w:sz w:val="28"/>
          <w:szCs w:val="28"/>
        </w:rPr>
        <w:t>знать элементы оформления спектакля (декорация, цвет, свет, звук, шумы и т. п.).</w:t>
      </w:r>
      <w:r w:rsidRPr="004337BC">
        <w:rPr>
          <w:rFonts w:ascii="Times New Roman" w:hAnsi="Times New Roman"/>
          <w:spacing w:val="-2"/>
          <w:sz w:val="28"/>
          <w:szCs w:val="28"/>
        </w:rPr>
        <w:t xml:space="preserve"> Изготовление плоскостных декораций </w:t>
      </w:r>
      <w:r w:rsidRPr="004337BC">
        <w:rPr>
          <w:rFonts w:ascii="Times New Roman" w:hAnsi="Times New Roman"/>
          <w:sz w:val="28"/>
          <w:szCs w:val="28"/>
        </w:rPr>
        <w:t>(деревья, дома), макетов, эскизов декорации.</w:t>
      </w:r>
    </w:p>
    <w:p w14:paraId="6180E7C1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5) Уметь отличать пьесу от другого литературного материала, выделять в структуре пьесы действующих лиц. </w:t>
      </w:r>
    </w:p>
    <w:p w14:paraId="2947B9A5" w14:textId="77777777" w:rsidR="004337BC" w:rsidRPr="004337BC" w:rsidRDefault="004337BC" w:rsidP="004337BC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337BC">
        <w:rPr>
          <w:rFonts w:ascii="Times New Roman" w:eastAsia="Times New Roman" w:hAnsi="Times New Roman"/>
          <w:noProof/>
          <w:sz w:val="28"/>
          <w:szCs w:val="28"/>
          <w:lang w:eastAsia="ru-RU"/>
        </w:rPr>
        <w:t>6) Самостоятельно выбирать, организовывать  небольшой творческий проект. Репетировать с использованием декораций, реквизита и самостоятельно подобранной музыки. Получить опыт публичных выступлений.</w:t>
      </w:r>
    </w:p>
    <w:p w14:paraId="3FA9C350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7) Знать историю создания театра «Глобус», видеть и понимать отличия в устройстве современного театра от театра Шекспира; знать историю появления первого театра под крышей. Уметь анализировать отличия в устройстве современного театра от театра под крышей; знать современных актеров и режиссеров, уметь анализировать особенности этих профессий.</w:t>
      </w:r>
    </w:p>
    <w:p w14:paraId="6EB69BC4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lastRenderedPageBreak/>
        <w:t xml:space="preserve">8) Знать устройство зрительного зала. Уметь </w:t>
      </w:r>
      <w:proofErr w:type="gramStart"/>
      <w:r w:rsidRPr="004337BC">
        <w:rPr>
          <w:color w:val="auto"/>
          <w:sz w:val="28"/>
          <w:szCs w:val="28"/>
        </w:rPr>
        <w:t>пользоваться  схемой</w:t>
      </w:r>
      <w:proofErr w:type="gramEnd"/>
      <w:r w:rsidRPr="004337BC">
        <w:rPr>
          <w:color w:val="auto"/>
          <w:sz w:val="28"/>
          <w:szCs w:val="28"/>
        </w:rPr>
        <w:t xml:space="preserve"> устройства зрительного зала. Понимать свое местонахождение в зрительном зале в зависимости от места в билете. Получить представление о театральном билете как источнике информации о спектакле.</w:t>
      </w:r>
    </w:p>
    <w:p w14:paraId="6E82A7E2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9) Познакомиться с различными видами кукол, уметь отличать один вид кукол от других.</w:t>
      </w:r>
    </w:p>
    <w:p w14:paraId="17C781DD" w14:textId="77777777" w:rsidR="004337BC" w:rsidRPr="004337BC" w:rsidRDefault="004337BC" w:rsidP="004337BC">
      <w:pPr>
        <w:pStyle w:val="Default"/>
        <w:ind w:firstLine="709"/>
        <w:rPr>
          <w:color w:val="auto"/>
          <w:sz w:val="28"/>
          <w:szCs w:val="28"/>
        </w:rPr>
      </w:pPr>
      <w:r w:rsidRPr="004337BC">
        <w:rPr>
          <w:b/>
          <w:color w:val="auto"/>
          <w:sz w:val="28"/>
          <w:szCs w:val="28"/>
        </w:rPr>
        <w:t>Способы определения результативности.</w:t>
      </w:r>
      <w:r w:rsidRPr="004337BC">
        <w:rPr>
          <w:color w:val="auto"/>
          <w:sz w:val="28"/>
          <w:szCs w:val="28"/>
        </w:rPr>
        <w:t xml:space="preserve"> </w:t>
      </w:r>
    </w:p>
    <w:p w14:paraId="7FA75EA0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 xml:space="preserve">Методы и формы диагностики могут варьироваться (беседа, игра, собеседования с классными воспитателями по достижению индивидуальных задач учащихся, наблюдение за деятельностью ребенка в процессе занятий и т.д.). </w:t>
      </w:r>
    </w:p>
    <w:p w14:paraId="52E61A55" w14:textId="77777777" w:rsidR="004337BC" w:rsidRPr="004337BC" w:rsidRDefault="004337BC" w:rsidP="004337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37BC">
        <w:rPr>
          <w:color w:val="auto"/>
          <w:sz w:val="28"/>
          <w:szCs w:val="28"/>
        </w:rPr>
        <w:t>В качестве промежуточных и итоговых результатов работы могут рассматриваться: сольные исполнительские номера (чтецкие или вокальные</w:t>
      </w:r>
      <w:proofErr w:type="gramStart"/>
      <w:r w:rsidRPr="004337BC">
        <w:rPr>
          <w:color w:val="auto"/>
          <w:sz w:val="28"/>
          <w:szCs w:val="28"/>
        </w:rPr>
        <w:t>) ,</w:t>
      </w:r>
      <w:proofErr w:type="gramEnd"/>
      <w:r w:rsidRPr="004337BC">
        <w:rPr>
          <w:color w:val="auto"/>
          <w:sz w:val="28"/>
          <w:szCs w:val="28"/>
        </w:rPr>
        <w:t xml:space="preserve"> участие в групповых  композициях (этюдах, сценках, импровизациях, в  драматических, кукольных, теневых мини-спектаклях, подготовленных участниками занятий, самостоятельная организация и проведение игр и театральных упражнений.</w:t>
      </w:r>
    </w:p>
    <w:p w14:paraId="608D129B" w14:textId="77777777" w:rsidR="004337BC" w:rsidRPr="004337BC" w:rsidRDefault="004337BC" w:rsidP="004337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B32DE6" w14:textId="794DAC4B" w:rsidR="00D12CBE" w:rsidRDefault="00D12CBE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99C6EB" w14:textId="77777777" w:rsidR="00D12CBE" w:rsidRPr="009629F5" w:rsidRDefault="00D12CBE" w:rsidP="00D12C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литературы</w:t>
      </w:r>
    </w:p>
    <w:p w14:paraId="6A70F372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Алянский Ю.Л. Азбука театра. – М.: АРКТИ, 1998. </w:t>
      </w:r>
    </w:p>
    <w:p w14:paraId="0A384099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Выготский Л.С. Воображение и творчество в детском возрасте. – М., 1991.</w:t>
      </w:r>
    </w:p>
    <w:p w14:paraId="2B12DB71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Доронова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Развитие детей в театрализованной деятельности. – М.: Просвещение, 1998. </w:t>
      </w:r>
    </w:p>
    <w:p w14:paraId="0D7937D3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Зарубина  В.Е.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Куклы. - М.: ТЦ «Сфера», 2001. </w:t>
      </w:r>
    </w:p>
    <w:p w14:paraId="7E5F4ED9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Караманенко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Т.Н. Кукольный театр в детском саду. – М.: </w:t>
      </w: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Учпедгиз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, 1960.</w:t>
      </w:r>
    </w:p>
    <w:p w14:paraId="2960D9B0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Крутенкова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А.Д. Кукольный театр. Программа, рекомендации, мини-спектакли, пьесы. 1 – 9 </w:t>
      </w:r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классы.-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Волгоград: Издательство «Учитель», 2008.</w:t>
      </w:r>
    </w:p>
    <w:p w14:paraId="038BFC59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Савкова З.В. Техника звучащего слова: Методическое пособие. – М.: «ВЛАДОС», 1998.</w:t>
      </w:r>
    </w:p>
    <w:p w14:paraId="2C5C99C8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Самоукина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Игры в школе и дома: психотехнические упражнения и коррекционные программы. – М.: АРКТИ, 1995.</w:t>
      </w:r>
    </w:p>
    <w:p w14:paraId="77845104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Симановский А.Э. Развитие творческого мышления детей. – Ярославль: «Академия развития», 1996.</w:t>
      </w:r>
    </w:p>
    <w:p w14:paraId="2A24EB9C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Сорокина </w:t>
      </w:r>
      <w:proofErr w:type="spellStart"/>
      <w:proofErr w:type="gram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Н.Ф</w:t>
      </w:r>
      <w:proofErr w:type="gram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.Играем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кукольный театр: программа «Театр – творчество – дети». – М.: АРКТИ, 2002.</w:t>
      </w:r>
    </w:p>
    <w:p w14:paraId="656F7B8A" w14:textId="77777777" w:rsidR="00D12CBE" w:rsidRPr="009629F5" w:rsidRDefault="00D12CBE" w:rsidP="00D12C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>Фесюкова</w:t>
      </w:r>
      <w:proofErr w:type="spellEnd"/>
      <w:r w:rsidRPr="009629F5">
        <w:rPr>
          <w:rFonts w:ascii="Times New Roman" w:eastAsia="Times New Roman" w:hAnsi="Times New Roman"/>
          <w:sz w:val="28"/>
          <w:szCs w:val="28"/>
          <w:lang w:eastAsia="ru-RU"/>
        </w:rPr>
        <w:t xml:space="preserve"> Л.Б. Воспитание сказкой. – М.: «Фолио», 2000.</w:t>
      </w:r>
    </w:p>
    <w:p w14:paraId="00E33BFF" w14:textId="77777777" w:rsidR="00D12CBE" w:rsidRDefault="00D12CBE" w:rsidP="00D12C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D7BB66" w14:textId="77777777" w:rsidR="00F4381B" w:rsidRPr="004337BC" w:rsidRDefault="00F4381B" w:rsidP="004337B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4381B" w:rsidRPr="004337BC" w:rsidSect="0043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03D7" w14:textId="77777777" w:rsidR="00FA29A4" w:rsidRDefault="00FA29A4" w:rsidP="00505935">
      <w:pPr>
        <w:spacing w:after="0" w:line="240" w:lineRule="auto"/>
      </w:pPr>
      <w:r>
        <w:separator/>
      </w:r>
    </w:p>
  </w:endnote>
  <w:endnote w:type="continuationSeparator" w:id="0">
    <w:p w14:paraId="60ACF9AA" w14:textId="77777777" w:rsidR="00FA29A4" w:rsidRDefault="00FA29A4" w:rsidP="0050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2281" w14:textId="77777777" w:rsidR="00FA29A4" w:rsidRDefault="00FA29A4" w:rsidP="00505935">
      <w:pPr>
        <w:spacing w:after="0" w:line="240" w:lineRule="auto"/>
      </w:pPr>
      <w:r>
        <w:separator/>
      </w:r>
    </w:p>
  </w:footnote>
  <w:footnote w:type="continuationSeparator" w:id="0">
    <w:p w14:paraId="20870991" w14:textId="77777777" w:rsidR="00FA29A4" w:rsidRDefault="00FA29A4" w:rsidP="0050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A9"/>
    <w:multiLevelType w:val="multilevel"/>
    <w:tmpl w:val="705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1ECE"/>
    <w:multiLevelType w:val="hybridMultilevel"/>
    <w:tmpl w:val="697A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47D"/>
    <w:multiLevelType w:val="multilevel"/>
    <w:tmpl w:val="C408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426E6"/>
    <w:multiLevelType w:val="hybridMultilevel"/>
    <w:tmpl w:val="AD6A4C58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04C5555"/>
    <w:multiLevelType w:val="hybridMultilevel"/>
    <w:tmpl w:val="DB90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2345"/>
    <w:multiLevelType w:val="hybridMultilevel"/>
    <w:tmpl w:val="001C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A53"/>
    <w:multiLevelType w:val="hybridMultilevel"/>
    <w:tmpl w:val="DDE2CC3A"/>
    <w:lvl w:ilvl="0" w:tplc="209ECD7C">
      <w:numFmt w:val="bullet"/>
      <w:lvlText w:val="•"/>
      <w:lvlJc w:val="left"/>
      <w:pPr>
        <w:ind w:left="49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E373C9"/>
    <w:multiLevelType w:val="hybridMultilevel"/>
    <w:tmpl w:val="D0EE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80283"/>
    <w:multiLevelType w:val="multilevel"/>
    <w:tmpl w:val="0E4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021B4"/>
    <w:multiLevelType w:val="hybridMultilevel"/>
    <w:tmpl w:val="F690B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A0E9C"/>
    <w:multiLevelType w:val="hybridMultilevel"/>
    <w:tmpl w:val="2CDEC092"/>
    <w:lvl w:ilvl="0" w:tplc="BCC0920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35B"/>
    <w:multiLevelType w:val="hybridMultilevel"/>
    <w:tmpl w:val="9B4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04DCE"/>
    <w:multiLevelType w:val="hybridMultilevel"/>
    <w:tmpl w:val="B252979C"/>
    <w:lvl w:ilvl="0" w:tplc="D862DC5E">
      <w:start w:val="8"/>
      <w:numFmt w:val="bullet"/>
      <w:lvlText w:val="•"/>
      <w:lvlJc w:val="left"/>
      <w:pPr>
        <w:ind w:left="855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968"/>
    <w:multiLevelType w:val="hybridMultilevel"/>
    <w:tmpl w:val="C686907C"/>
    <w:lvl w:ilvl="0" w:tplc="BCC0920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428A1"/>
    <w:multiLevelType w:val="hybridMultilevel"/>
    <w:tmpl w:val="87589B4E"/>
    <w:lvl w:ilvl="0" w:tplc="209ECD7C">
      <w:numFmt w:val="bullet"/>
      <w:lvlText w:val="•"/>
      <w:lvlJc w:val="left"/>
      <w:pPr>
        <w:ind w:left="4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5F2224D"/>
    <w:multiLevelType w:val="hybridMultilevel"/>
    <w:tmpl w:val="49885ECC"/>
    <w:lvl w:ilvl="0" w:tplc="209ECD7C">
      <w:numFmt w:val="bullet"/>
      <w:lvlText w:val="•"/>
      <w:lvlJc w:val="left"/>
      <w:pPr>
        <w:ind w:left="435" w:hanging="3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7B5E"/>
    <w:multiLevelType w:val="hybridMultilevel"/>
    <w:tmpl w:val="AE1A9202"/>
    <w:lvl w:ilvl="0" w:tplc="CA28D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4D5C"/>
    <w:multiLevelType w:val="hybridMultilevel"/>
    <w:tmpl w:val="B1187F0A"/>
    <w:lvl w:ilvl="0" w:tplc="BCC0920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1CD63E6"/>
    <w:multiLevelType w:val="hybridMultilevel"/>
    <w:tmpl w:val="686E9D22"/>
    <w:lvl w:ilvl="0" w:tplc="BCC09200">
      <w:start w:val="1"/>
      <w:numFmt w:val="decimal"/>
      <w:lvlText w:val="%1."/>
      <w:lvlJc w:val="left"/>
      <w:pPr>
        <w:ind w:left="24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51E33240"/>
    <w:multiLevelType w:val="hybridMultilevel"/>
    <w:tmpl w:val="E4CADFA0"/>
    <w:lvl w:ilvl="0" w:tplc="BCC09200">
      <w:start w:val="1"/>
      <w:numFmt w:val="decimal"/>
      <w:lvlText w:val="%1."/>
      <w:lvlJc w:val="left"/>
      <w:pPr>
        <w:ind w:left="17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7D6A7F"/>
    <w:multiLevelType w:val="hybridMultilevel"/>
    <w:tmpl w:val="B76425A6"/>
    <w:lvl w:ilvl="0" w:tplc="BCC09200">
      <w:start w:val="1"/>
      <w:numFmt w:val="decimal"/>
      <w:lvlText w:val="%1."/>
      <w:lvlJc w:val="left"/>
      <w:pPr>
        <w:ind w:left="179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965C8"/>
    <w:multiLevelType w:val="hybridMultilevel"/>
    <w:tmpl w:val="35E2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26777"/>
    <w:multiLevelType w:val="hybridMultilevel"/>
    <w:tmpl w:val="2FBE1762"/>
    <w:lvl w:ilvl="0" w:tplc="D862DC5E">
      <w:start w:val="8"/>
      <w:numFmt w:val="bullet"/>
      <w:lvlText w:val="•"/>
      <w:lvlJc w:val="left"/>
      <w:pPr>
        <w:ind w:left="855" w:hanging="49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1B52"/>
    <w:multiLevelType w:val="hybridMultilevel"/>
    <w:tmpl w:val="8E98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F34CE"/>
    <w:multiLevelType w:val="hybridMultilevel"/>
    <w:tmpl w:val="A0101A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57741"/>
    <w:multiLevelType w:val="hybridMultilevel"/>
    <w:tmpl w:val="70502C3E"/>
    <w:lvl w:ilvl="0" w:tplc="FDC29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974CE"/>
    <w:multiLevelType w:val="hybridMultilevel"/>
    <w:tmpl w:val="C62CF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B2E12"/>
    <w:multiLevelType w:val="hybridMultilevel"/>
    <w:tmpl w:val="567C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23902">
    <w:abstractNumId w:val="5"/>
  </w:num>
  <w:num w:numId="2" w16cid:durableId="1324897095">
    <w:abstractNumId w:val="21"/>
  </w:num>
  <w:num w:numId="3" w16cid:durableId="100036453">
    <w:abstractNumId w:val="7"/>
  </w:num>
  <w:num w:numId="4" w16cid:durableId="1098603813">
    <w:abstractNumId w:val="23"/>
  </w:num>
  <w:num w:numId="5" w16cid:durableId="476997513">
    <w:abstractNumId w:val="26"/>
  </w:num>
  <w:num w:numId="6" w16cid:durableId="1193542607">
    <w:abstractNumId w:val="24"/>
  </w:num>
  <w:num w:numId="7" w16cid:durableId="1527016505">
    <w:abstractNumId w:val="11"/>
  </w:num>
  <w:num w:numId="8" w16cid:durableId="421100665">
    <w:abstractNumId w:val="25"/>
  </w:num>
  <w:num w:numId="9" w16cid:durableId="18626124">
    <w:abstractNumId w:val="27"/>
  </w:num>
  <w:num w:numId="10" w16cid:durableId="770705743">
    <w:abstractNumId w:val="14"/>
  </w:num>
  <w:num w:numId="11" w16cid:durableId="1467118573">
    <w:abstractNumId w:val="15"/>
  </w:num>
  <w:num w:numId="12" w16cid:durableId="185140557">
    <w:abstractNumId w:val="6"/>
  </w:num>
  <w:num w:numId="13" w16cid:durableId="302660490">
    <w:abstractNumId w:val="1"/>
  </w:num>
  <w:num w:numId="14" w16cid:durableId="1824927984">
    <w:abstractNumId w:val="4"/>
  </w:num>
  <w:num w:numId="15" w16cid:durableId="581522611">
    <w:abstractNumId w:val="12"/>
  </w:num>
  <w:num w:numId="16" w16cid:durableId="603266563">
    <w:abstractNumId w:val="22"/>
  </w:num>
  <w:num w:numId="17" w16cid:durableId="564072775">
    <w:abstractNumId w:val="17"/>
  </w:num>
  <w:num w:numId="18" w16cid:durableId="89010764">
    <w:abstractNumId w:val="9"/>
  </w:num>
  <w:num w:numId="19" w16cid:durableId="1222444302">
    <w:abstractNumId w:val="16"/>
  </w:num>
  <w:num w:numId="20" w16cid:durableId="665598440">
    <w:abstractNumId w:val="18"/>
  </w:num>
  <w:num w:numId="21" w16cid:durableId="853961152">
    <w:abstractNumId w:val="20"/>
  </w:num>
  <w:num w:numId="22" w16cid:durableId="849150348">
    <w:abstractNumId w:val="19"/>
  </w:num>
  <w:num w:numId="23" w16cid:durableId="320475250">
    <w:abstractNumId w:val="13"/>
  </w:num>
  <w:num w:numId="24" w16cid:durableId="550314568">
    <w:abstractNumId w:val="10"/>
  </w:num>
  <w:num w:numId="25" w16cid:durableId="1563909365">
    <w:abstractNumId w:val="3"/>
  </w:num>
  <w:num w:numId="26" w16cid:durableId="1799226115">
    <w:abstractNumId w:val="8"/>
  </w:num>
  <w:num w:numId="27" w16cid:durableId="1018845574">
    <w:abstractNumId w:val="0"/>
  </w:num>
  <w:num w:numId="28" w16cid:durableId="692456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1B"/>
    <w:rsid w:val="00094345"/>
    <w:rsid w:val="004337BC"/>
    <w:rsid w:val="00505935"/>
    <w:rsid w:val="00686214"/>
    <w:rsid w:val="006F04C4"/>
    <w:rsid w:val="00766DE0"/>
    <w:rsid w:val="00955CF0"/>
    <w:rsid w:val="00AD3A5B"/>
    <w:rsid w:val="00B73F53"/>
    <w:rsid w:val="00D12CBE"/>
    <w:rsid w:val="00F4381B"/>
    <w:rsid w:val="00F53094"/>
    <w:rsid w:val="00F91F5B"/>
    <w:rsid w:val="00F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3DAA"/>
  <w15:chartTrackingRefBased/>
  <w15:docId w15:val="{ED74B1B6-6F6D-4C76-8C8F-C8D4EC8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B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337BC"/>
    <w:pPr>
      <w:keepNext/>
      <w:keepLines/>
      <w:spacing w:before="200" w:after="0"/>
      <w:outlineLvl w:val="1"/>
    </w:pPr>
    <w:rPr>
      <w:rFonts w:ascii="Cambria" w:eastAsia="PMingLiU" w:hAnsi="Cambria"/>
      <w:b/>
      <w:bCs/>
      <w:color w:val="4F81BD"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7BC"/>
    <w:rPr>
      <w:rFonts w:ascii="Cambria" w:eastAsia="PMingLiU" w:hAnsi="Cambria" w:cs="Times New Roman"/>
      <w:b/>
      <w:bCs/>
      <w:color w:val="4F81BD"/>
      <w:sz w:val="26"/>
      <w:szCs w:val="26"/>
      <w:lang w:eastAsia="zh-TW"/>
    </w:rPr>
  </w:style>
  <w:style w:type="paragraph" w:styleId="a3">
    <w:name w:val="header"/>
    <w:basedOn w:val="a"/>
    <w:link w:val="a4"/>
    <w:uiPriority w:val="99"/>
    <w:unhideWhenUsed/>
    <w:rsid w:val="0043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3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BC"/>
    <w:rPr>
      <w:rFonts w:ascii="Calibri" w:eastAsia="Calibri" w:hAnsi="Calibri" w:cs="Times New Roman"/>
    </w:rPr>
  </w:style>
  <w:style w:type="paragraph" w:customStyle="1" w:styleId="a7">
    <w:basedOn w:val="a"/>
    <w:next w:val="a8"/>
    <w:uiPriority w:val="99"/>
    <w:rsid w:val="0043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4337BC"/>
    <w:rPr>
      <w:b/>
      <w:bCs/>
    </w:rPr>
  </w:style>
  <w:style w:type="paragraph" w:styleId="aa">
    <w:name w:val="List Paragraph"/>
    <w:basedOn w:val="a"/>
    <w:uiPriority w:val="34"/>
    <w:qFormat/>
    <w:rsid w:val="004337BC"/>
    <w:pPr>
      <w:ind w:left="720"/>
      <w:contextualSpacing/>
    </w:pPr>
  </w:style>
  <w:style w:type="table" w:styleId="ab">
    <w:name w:val="Table Grid"/>
    <w:basedOn w:val="a1"/>
    <w:uiPriority w:val="59"/>
    <w:rsid w:val="00433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b"/>
    <w:rsid w:val="0043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7BC"/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31"/>
    <w:basedOn w:val="a"/>
    <w:rsid w:val="004337BC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4337B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f">
    <w:name w:val="Текст сноски Знак"/>
    <w:basedOn w:val="a0"/>
    <w:link w:val="ae"/>
    <w:semiHidden/>
    <w:rsid w:val="004337B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0">
    <w:name w:val="footnote reference"/>
    <w:semiHidden/>
    <w:unhideWhenUsed/>
    <w:rsid w:val="004337BC"/>
    <w:rPr>
      <w:vertAlign w:val="superscript"/>
    </w:rPr>
  </w:style>
  <w:style w:type="character" w:styleId="af1">
    <w:name w:val="Hyperlink"/>
    <w:rsid w:val="004337BC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4337BC"/>
    <w:rPr>
      <w:color w:val="800080"/>
      <w:u w:val="single"/>
    </w:rPr>
  </w:style>
  <w:style w:type="paragraph" w:customStyle="1" w:styleId="Default">
    <w:name w:val="Default"/>
    <w:rsid w:val="00433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TW"/>
    </w:rPr>
  </w:style>
  <w:style w:type="paragraph" w:customStyle="1" w:styleId="text">
    <w:name w:val="text"/>
    <w:basedOn w:val="a"/>
    <w:uiPriority w:val="99"/>
    <w:rsid w:val="004337B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uiPriority w:val="99"/>
    <w:rsid w:val="004337BC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styleId="a8">
    <w:name w:val="Normal (Web)"/>
    <w:basedOn w:val="a"/>
    <w:uiPriority w:val="99"/>
    <w:semiHidden/>
    <w:unhideWhenUsed/>
    <w:rsid w:val="004337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U4KF8KxE5ttM5Tshh4TfnAbOJUdeKPPYee97pj9/+zQ=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dwXTD03HaUec78apjDgggD2upusKOvP2nWdkeJXW/xI=</DigestValue>
    </Reference>
  </SignedInfo>
  <SignatureValue>sk9f+Sa/lAyxUZbOnd1JEOgrLPvEFjeZfE7gzsXoHJaq002i8PtPYvwx/kTMtnHk
IShIDyLotoOZCuY8Z7MkjQ==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Jw2L2RDUSV4x+u9mupQ2cmxnE1w=</DigestValue>
      </Reference>
      <Reference URI="/word/endnotes.xml?ContentType=application/vnd.openxmlformats-officedocument.wordprocessingml.endnotes+xml">
        <DigestMethod Algorithm="http://www.w3.org/2000/09/xmldsig#sha1"/>
        <DigestValue>Io1NkDc6HB7OuTIiFA2oO3BZ1qE=</DigestValue>
      </Reference>
      <Reference URI="/word/fontTable.xml?ContentType=application/vnd.openxmlformats-officedocument.wordprocessingml.fontTable+xml">
        <DigestMethod Algorithm="http://www.w3.org/2000/09/xmldsig#sha1"/>
        <DigestValue>yx/oNUWI5+ANgFsIRCgHk9Z+AP4=</DigestValue>
      </Reference>
      <Reference URI="/word/footnotes.xml?ContentType=application/vnd.openxmlformats-officedocument.wordprocessingml.footnotes+xml">
        <DigestMethod Algorithm="http://www.w3.org/2000/09/xmldsig#sha1"/>
        <DigestValue>Z70bPD5Ss+ci9QDMorewnIt97hM=</DigestValue>
      </Reference>
      <Reference URI="/word/numbering.xml?ContentType=application/vnd.openxmlformats-officedocument.wordprocessingml.numbering+xml">
        <DigestMethod Algorithm="http://www.w3.org/2000/09/xmldsig#sha1"/>
        <DigestValue>lnivSk6NaqgZQ8fANjbuh+8IQDU=</DigestValue>
      </Reference>
      <Reference URI="/word/settings.xml?ContentType=application/vnd.openxmlformats-officedocument.wordprocessingml.settings+xml">
        <DigestMethod Algorithm="http://www.w3.org/2000/09/xmldsig#sha1"/>
        <DigestValue>TXQ6O9RnLNcdS6k3KOlPlBjieuc=</DigestValue>
      </Reference>
      <Reference URI="/word/styles.xml?ContentType=application/vnd.openxmlformats-officedocument.wordprocessingml.styles+xml">
        <DigestMethod Algorithm="http://www.w3.org/2000/09/xmldsig#sha1"/>
        <DigestValue>3FMspJormMzgv9Dv7OHH3YSGXik=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2023-01-08T05:35:06Z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2023-01-08T05:35:06Z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Белов</dc:creator>
  <cp:keywords/>
  <dc:description/>
  <cp:lastModifiedBy>vpan2@yandex.ru</cp:lastModifiedBy>
  <cp:revision>2</cp:revision>
  <dcterms:created xsi:type="dcterms:W3CDTF">2023-01-05T07:01:00Z</dcterms:created>
  <dcterms:modified xsi:type="dcterms:W3CDTF">2023-01-05T07:01:00Z</dcterms:modified>
</cp:coreProperties>
</file>