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98" w:rsidRPr="006C785E" w:rsidRDefault="00245998" w:rsidP="002459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C785E">
        <w:rPr>
          <w:rFonts w:ascii="Times New Roman" w:eastAsia="Calibri" w:hAnsi="Times New Roman" w:cs="Times New Roman"/>
          <w:b/>
          <w:sz w:val="24"/>
        </w:rPr>
        <w:t>МИНИСТЕРСТВО ПРОСВЕЩЕНИЯ РОССИЙСКОЙ ФЕДЕРАЦИИ</w:t>
      </w:r>
    </w:p>
    <w:p w:rsidR="00245998" w:rsidRPr="006C785E" w:rsidRDefault="00245998" w:rsidP="002459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245998" w:rsidRPr="006C785E" w:rsidRDefault="00245998" w:rsidP="002459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>Министерство образования Московской области</w:t>
      </w:r>
    </w:p>
    <w:p w:rsidR="00245998" w:rsidRPr="006C785E" w:rsidRDefault="00245998" w:rsidP="002459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D3469" w:rsidRDefault="009D3469" w:rsidP="009D346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ЧАСТНОЕ ОБЩЕОБРАЗОВАТЕЛЬНОЕ УЧРЕЖДЕНИЕ</w:t>
      </w:r>
    </w:p>
    <w:p w:rsidR="009D3469" w:rsidRPr="006C785E" w:rsidRDefault="009D3469" w:rsidP="009D346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«СОВА»</w:t>
      </w:r>
    </w:p>
    <w:p w:rsidR="00245998" w:rsidRDefault="00245998" w:rsidP="00245998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9D3469" w:rsidRPr="006C785E" w:rsidRDefault="009D3469" w:rsidP="00245998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4.45pt;margin-top:48.85pt;width:189.75pt;height:75.75pt;z-index:251659264;visibility:visible;mso-wrap-distance-top:3.6pt;mso-wrap-distance-bottom:3.6pt;mso-width-relative:margin;mso-height-relative:margin" stroked="f">
            <v:textbox>
              <w:txbxContent>
                <w:p w:rsidR="009D3469" w:rsidRDefault="009D3469" w:rsidP="009D34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9D3469" w:rsidRDefault="009D3469" w:rsidP="009D34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9D3469" w:rsidRDefault="009D3469" w:rsidP="009D34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 Панкратова С.В.</w:t>
                  </w:r>
                </w:p>
                <w:p w:rsidR="009D3469" w:rsidRDefault="009D3469" w:rsidP="009D34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4</w:t>
                  </w:r>
                </w:p>
                <w:p w:rsidR="009D3469" w:rsidRDefault="009D3469" w:rsidP="009D34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"01" сентября 2022 г. </w:t>
                  </w:r>
                </w:p>
                <w:p w:rsidR="009D3469" w:rsidRPr="00DF63CD" w:rsidRDefault="009D3469" w:rsidP="009D346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eastAsia="Calibri" w:hAnsi="Times New Roman" w:cs="Times New Roman"/>
          <w:noProof/>
          <w:lang w:eastAsia="ru-RU"/>
        </w:rPr>
        <w:pict>
          <v:shape id="Надпись 2" o:spid="_x0000_s1029" type="#_x0000_t202" style="position:absolute;left:0;text-align:left;margin-left:-4.05pt;margin-top:48.85pt;width:210pt;height:75.75pt;z-index:251658240;visibility:visible;mso-wrap-distance-top:3.6pt;mso-wrap-distance-bottom:3.6pt;mso-width-relative:margin;mso-height-relative:margin" stroked="f">
            <v:textbox>
              <w:txbxContent>
                <w:p w:rsidR="009D3469" w:rsidRDefault="009D3469" w:rsidP="009D34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F63CD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9D3469" w:rsidRDefault="009D3469" w:rsidP="009D34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9D3469" w:rsidRDefault="009D3469" w:rsidP="009D34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 Кривоносова С.С.</w:t>
                  </w:r>
                </w:p>
                <w:p w:rsidR="009D3469" w:rsidRDefault="009D3469" w:rsidP="009D34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9D3469" w:rsidRDefault="009D3469" w:rsidP="009D34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"29" августа 2022 г. </w:t>
                  </w:r>
                </w:p>
                <w:p w:rsidR="009D3469" w:rsidRPr="00DF63CD" w:rsidRDefault="009D3469" w:rsidP="009D346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245998" w:rsidRPr="006C785E" w:rsidRDefault="00245998" w:rsidP="00245998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245998" w:rsidRPr="006C785E" w:rsidRDefault="00245998" w:rsidP="002459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245998" w:rsidRPr="006C785E" w:rsidRDefault="00245998" w:rsidP="002459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245998" w:rsidRPr="006C785E" w:rsidRDefault="00245998" w:rsidP="002459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245998" w:rsidRPr="006C785E" w:rsidRDefault="00245998" w:rsidP="002459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245998" w:rsidRPr="006C785E" w:rsidRDefault="00245998" w:rsidP="002459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245998" w:rsidRPr="006C785E" w:rsidRDefault="00245998" w:rsidP="002459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245998" w:rsidRPr="006C785E" w:rsidRDefault="00245998" w:rsidP="00245998">
      <w:pPr>
        <w:tabs>
          <w:tab w:val="left" w:pos="5130"/>
        </w:tabs>
        <w:spacing w:after="160" w:line="259" w:lineRule="auto"/>
        <w:rPr>
          <w:rFonts w:ascii="Times New Roman" w:eastAsia="Calibri" w:hAnsi="Times New Roman" w:cs="Times New Roman"/>
        </w:rPr>
      </w:pPr>
      <w:r w:rsidRPr="006C785E">
        <w:rPr>
          <w:rFonts w:ascii="Times New Roman" w:eastAsia="Calibri" w:hAnsi="Times New Roman" w:cs="Times New Roman"/>
        </w:rPr>
        <w:tab/>
      </w:r>
    </w:p>
    <w:p w:rsidR="00245998" w:rsidRPr="006C785E" w:rsidRDefault="00245998" w:rsidP="0024599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C785E">
        <w:rPr>
          <w:rFonts w:ascii="Times New Roman" w:eastAsia="Calibri" w:hAnsi="Times New Roman" w:cs="Times New Roman"/>
          <w:b/>
          <w:sz w:val="24"/>
        </w:rPr>
        <w:t>РАБОЧАЯ ПРОГРАММА</w:t>
      </w:r>
    </w:p>
    <w:p w:rsidR="009D3469" w:rsidRDefault="009D3469" w:rsidP="009D3469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(ID 5200362)</w:t>
      </w:r>
    </w:p>
    <w:p w:rsidR="00245998" w:rsidRPr="006C785E" w:rsidRDefault="00245998" w:rsidP="0024599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 xml:space="preserve">учебного предмета </w:t>
      </w:r>
    </w:p>
    <w:p w:rsidR="00245998" w:rsidRPr="006C785E" w:rsidRDefault="00245998" w:rsidP="0024599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>«</w:t>
      </w:r>
      <w:r>
        <w:rPr>
          <w:rFonts w:ascii="Times New Roman" w:eastAsia="Calibri" w:hAnsi="Times New Roman" w:cs="Times New Roman"/>
          <w:sz w:val="24"/>
        </w:rPr>
        <w:t>Технология</w:t>
      </w:r>
      <w:r w:rsidRPr="006C785E">
        <w:rPr>
          <w:rFonts w:ascii="Times New Roman" w:eastAsia="Calibri" w:hAnsi="Times New Roman" w:cs="Times New Roman"/>
          <w:sz w:val="24"/>
        </w:rPr>
        <w:t>»</w:t>
      </w:r>
    </w:p>
    <w:p w:rsidR="00245998" w:rsidRPr="006C785E" w:rsidRDefault="00245998" w:rsidP="0024599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245998" w:rsidRPr="006C785E" w:rsidRDefault="00245998" w:rsidP="0024599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C785E">
        <w:rPr>
          <w:rFonts w:ascii="Times New Roman" w:eastAsia="Calibri" w:hAnsi="Times New Roman" w:cs="Times New Roman"/>
          <w:sz w:val="24"/>
          <w:szCs w:val="24"/>
        </w:rPr>
        <w:t xml:space="preserve"> класса начального общего образования</w:t>
      </w:r>
    </w:p>
    <w:p w:rsidR="00245998" w:rsidRPr="006C785E" w:rsidRDefault="00245998" w:rsidP="0024599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>на 2022-2023 учебный год</w:t>
      </w:r>
    </w:p>
    <w:p w:rsidR="00245998" w:rsidRPr="006C785E" w:rsidRDefault="00245998" w:rsidP="0024599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5998" w:rsidRPr="006C785E" w:rsidRDefault="00245998" w:rsidP="0024599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5998" w:rsidRPr="006C785E" w:rsidRDefault="00245998" w:rsidP="0024599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3469" w:rsidRPr="006C785E" w:rsidRDefault="00245998" w:rsidP="009D3469">
      <w:pPr>
        <w:tabs>
          <w:tab w:val="left" w:pos="5130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proofErr w:type="spellStart"/>
      <w:r w:rsidR="009D3469">
        <w:rPr>
          <w:rFonts w:ascii="Times New Roman" w:eastAsia="Calibri" w:hAnsi="Times New Roman" w:cs="Times New Roman"/>
          <w:sz w:val="24"/>
          <w:szCs w:val="24"/>
        </w:rPr>
        <w:t>Самойленко</w:t>
      </w:r>
      <w:proofErr w:type="spellEnd"/>
      <w:r w:rsidR="009D3469">
        <w:rPr>
          <w:rFonts w:ascii="Times New Roman" w:eastAsia="Calibri" w:hAnsi="Times New Roman" w:cs="Times New Roman"/>
          <w:sz w:val="24"/>
          <w:szCs w:val="24"/>
        </w:rPr>
        <w:t xml:space="preserve"> Лариса Алексеевна</w:t>
      </w:r>
    </w:p>
    <w:p w:rsidR="009D3469" w:rsidRPr="006C785E" w:rsidRDefault="009D3469" w:rsidP="009D346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245998" w:rsidRPr="006C785E" w:rsidRDefault="00245998" w:rsidP="002459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5998" w:rsidRPr="006C785E" w:rsidRDefault="00245998" w:rsidP="002459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5998" w:rsidRPr="006C785E" w:rsidRDefault="00245998" w:rsidP="002459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5998" w:rsidRPr="006C785E" w:rsidRDefault="00245998" w:rsidP="00245998">
      <w:pPr>
        <w:tabs>
          <w:tab w:val="left" w:pos="418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ab/>
        <w:t>2022</w:t>
      </w:r>
    </w:p>
    <w:p w:rsidR="004B3AC1" w:rsidRPr="008E165F" w:rsidRDefault="004B3AC1" w:rsidP="0024599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4B3AC1" w:rsidRPr="008E165F" w:rsidRDefault="004B3AC1" w:rsidP="008E16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технологии осуществляется реализация широкого спектра межпредметных связей.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 </w:t>
      </w: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</w:t>
      </w: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использование средств художественной выразительности, законов и правил декоративно-прикладного искусства и дизайна.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язык</w:t>
      </w: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Литературное чтени</w:t>
      </w: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4B3AC1" w:rsidRPr="008E165F" w:rsidRDefault="004B3AC1" w:rsidP="008E16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 «ТЕХНОЛОГИЯ»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 целью </w:t>
      </w: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 задачи курса: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задачи: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 задачи: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4B3AC1" w:rsidRPr="008E165F" w:rsidRDefault="004B3AC1" w:rsidP="004B3AC1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4B3AC1" w:rsidRPr="008E165F" w:rsidRDefault="004B3AC1" w:rsidP="008E165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Технологии, профессии и производства 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источник сырьевых ресурсов и творчества мастеров.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и разнообразие природных форм, их передача в изделиях из различных материалов. Наблюдения природы и фантазия мастера 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родных и знакомых. Профессии, связанные с из</w:t>
      </w:r>
      <w:proofErr w:type="gramStart"/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чаемыми материалами и производствами. Профессии сферы обслуживания.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Технологии ручной обработки материалов 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 безопасное использование.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 др. Резание бумаги ножницами. Правила безопасной работы, передачи и хранения ножниц. Картон.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природных материалов (плоские — листья и объёмные — орехи, шишки, семена, ветки). Приёмы работы с природными материалами: подбор материалов в соответствии с </w:t>
      </w: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Конструирование и моделирование 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Информационно-коммуникативные технологии 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Информация. Виды информации.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терминах, используемых в технологии (в пределах изученного);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E16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егулятивные УУД: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включению в совместную работу, к простым видам сотрудничества;</w:t>
      </w:r>
    </w:p>
    <w:p w:rsidR="004B3AC1" w:rsidRPr="008E165F" w:rsidRDefault="004B3AC1" w:rsidP="004B3AC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B3AC1" w:rsidRPr="008E165F" w:rsidRDefault="004B3AC1" w:rsidP="008E165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ОБУЧАЮЩЕГОСЯ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волевую саморегуляцию при выполнении работы.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КУРСА «ТЕХНОЛОГИЯ»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8E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первом классе </w:t>
      </w: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строчкой прямого стежка;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с опорой на готовый план;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сушки плоских изделий пресс;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B3AC1" w:rsidRPr="008E165F" w:rsidRDefault="004B3AC1" w:rsidP="004B3A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B3AC1" w:rsidRPr="008E165F" w:rsidRDefault="004B3AC1" w:rsidP="004B3AC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8E165F" w:rsidRPr="008E165F" w:rsidRDefault="008E165F" w:rsidP="008E165F">
      <w:pPr>
        <w:tabs>
          <w:tab w:val="center" w:pos="7285"/>
          <w:tab w:val="left" w:pos="958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8E165F" w:rsidRPr="008E165F" w:rsidSect="006E61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65F" w:rsidRPr="008E165F" w:rsidRDefault="008E165F" w:rsidP="008E165F">
      <w:pPr>
        <w:tabs>
          <w:tab w:val="center" w:pos="7285"/>
          <w:tab w:val="left" w:pos="9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E165F" w:rsidRPr="008E165F" w:rsidRDefault="008E165F" w:rsidP="008E165F">
      <w:pPr>
        <w:tabs>
          <w:tab w:val="center" w:pos="7285"/>
          <w:tab w:val="left" w:pos="9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8E165F" w:rsidRPr="008E165F" w:rsidRDefault="008E165F" w:rsidP="008E165F">
      <w:pPr>
        <w:tabs>
          <w:tab w:val="center" w:pos="7285"/>
          <w:tab w:val="left" w:pos="9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1 класс 33 часа</w:t>
      </w:r>
    </w:p>
    <w:p w:rsidR="008E165F" w:rsidRPr="008E165F" w:rsidRDefault="008E165F" w:rsidP="008E16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2268"/>
        <w:gridCol w:w="3349"/>
        <w:gridCol w:w="762"/>
        <w:gridCol w:w="708"/>
        <w:gridCol w:w="709"/>
        <w:gridCol w:w="4817"/>
        <w:gridCol w:w="1781"/>
      </w:tblGrid>
      <w:tr w:rsidR="008E165F" w:rsidRPr="008E165F" w:rsidTr="009C7363">
        <w:trPr>
          <w:trHeight w:val="229"/>
        </w:trPr>
        <w:tc>
          <w:tcPr>
            <w:tcW w:w="392" w:type="dxa"/>
            <w:vMerge w:val="restart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8E165F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Тема,</w:t>
            </w:r>
            <w:r w:rsidRPr="008E165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E165F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3349" w:type="dxa"/>
            <w:vMerge w:val="restart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8E16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2179" w:type="dxa"/>
            <w:gridSpan w:val="3"/>
          </w:tcPr>
          <w:p w:rsidR="008E165F" w:rsidRPr="008E165F" w:rsidRDefault="008E165F" w:rsidP="009C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4817" w:type="dxa"/>
            <w:vMerge w:val="restart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 w:rsidRPr="008E165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8E165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8E165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81" w:type="dxa"/>
            <w:vMerge w:val="restart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8E165F" w:rsidRPr="008E165F" w:rsidTr="009C7363">
        <w:trPr>
          <w:trHeight w:val="229"/>
        </w:trPr>
        <w:tc>
          <w:tcPr>
            <w:tcW w:w="392" w:type="dxa"/>
            <w:vMerge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817" w:type="dxa"/>
            <w:vMerge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F" w:rsidRPr="008E165F" w:rsidTr="009C7363">
        <w:tc>
          <w:tcPr>
            <w:tcW w:w="392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E165F" w:rsidRPr="008E165F" w:rsidRDefault="008E165F" w:rsidP="009C7363">
            <w:pPr>
              <w:pStyle w:val="1"/>
              <w:spacing w:before="67"/>
              <w:outlineLvl w:val="0"/>
              <w:rPr>
                <w:b w:val="0"/>
                <w:sz w:val="24"/>
                <w:szCs w:val="24"/>
              </w:rPr>
            </w:pPr>
            <w:r w:rsidRPr="008E165F">
              <w:rPr>
                <w:b w:val="0"/>
                <w:sz w:val="24"/>
                <w:szCs w:val="24"/>
              </w:rPr>
              <w:t>Технологии, профессии  и производства</w:t>
            </w:r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8E165F" w:rsidRPr="008E165F" w:rsidRDefault="008E165F" w:rsidP="009C7363">
            <w:pPr>
              <w:pStyle w:val="a6"/>
              <w:ind w:left="0" w:right="18" w:firstLine="0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>Природа как источник сырьевых ресурсов и творчества мастеров. Красота и разнообразие природных форм,  их 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</w:t>
            </w:r>
          </w:p>
          <w:p w:rsidR="008E165F" w:rsidRPr="008E165F" w:rsidRDefault="008E165F" w:rsidP="009C7363">
            <w:pPr>
              <w:pStyle w:val="a6"/>
              <w:ind w:left="0" w:right="18" w:firstLine="0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lastRenderedPageBreak/>
              <w:t>работы; уборка по окончании работы. Рациональное и безопасное использование и хранение инструментов. Профессии родных и знакомых. Профессии, связанные с изучаемыми материалами и</w:t>
            </w:r>
          </w:p>
          <w:p w:rsidR="008E165F" w:rsidRPr="008E165F" w:rsidRDefault="008E165F" w:rsidP="009C7363">
            <w:pPr>
              <w:pStyle w:val="a6"/>
              <w:ind w:left="0" w:right="18" w:firstLine="0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 xml:space="preserve">производствами. Профессии сферы обслуживания. </w:t>
            </w:r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Традиции и праздники народов России, ремёсла, обычаи.</w:t>
            </w:r>
          </w:p>
        </w:tc>
        <w:tc>
          <w:tcPr>
            <w:tcW w:w="762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8E165F" w:rsidRPr="008E165F" w:rsidRDefault="008E165F" w:rsidP="009C7363">
            <w:pPr>
              <w:pStyle w:val="a6"/>
              <w:ind w:left="0" w:firstLine="0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 xml:space="preserve">Изучать правила безопасности при работе инструментами и приспособлениями.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учителя.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 xml:space="preserve">Изучать важность подготовки, организации, уборки рабочего места, поддержания порядка людьми разных профессий.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 xml:space="preserve">Формировать общее понятие об изучаемых материалах, их происхождение, разнообразие и основные свойства, понимать отличие материалов от </w:t>
            </w:r>
            <w:r w:rsidRPr="008E165F">
              <w:rPr>
                <w:sz w:val="24"/>
                <w:szCs w:val="24"/>
              </w:rPr>
              <w:lastRenderedPageBreak/>
              <w:t>инструментов и приспособлений.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 xml:space="preserve">Рассматривать возможности использования, применения изучаемых материалов при изготовлении изделий, предметов быта и др. людьми разных профессий.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 xml:space="preserve">Понимать особенности технологии изготовления изделий, выделять детали изделия, основу, определять способ изготовления под руководством учителя.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 xml:space="preserve">Определять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   Знакомиться с профессиями, связанными с изучаемыми материалами и производствами. </w:t>
            </w:r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  <w:tc>
          <w:tcPr>
            <w:tcW w:w="1781" w:type="dxa"/>
          </w:tcPr>
          <w:p w:rsidR="008E165F" w:rsidRPr="008E165F" w:rsidRDefault="000811EE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E165F" w:rsidRPr="008E165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F" w:rsidRPr="008E165F" w:rsidTr="009C7363">
        <w:tc>
          <w:tcPr>
            <w:tcW w:w="392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Технологии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ручной </w:t>
            </w:r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Style w:val="a7"/>
                <w:rFonts w:eastAsiaTheme="minorHAnsi"/>
                <w:sz w:val="24"/>
                <w:szCs w:val="24"/>
              </w:rPr>
              <w:t>обработки материалов</w:t>
            </w:r>
          </w:p>
        </w:tc>
        <w:tc>
          <w:tcPr>
            <w:tcW w:w="3349" w:type="dxa"/>
          </w:tcPr>
          <w:p w:rsidR="008E165F" w:rsidRPr="008E165F" w:rsidRDefault="008E165F" w:rsidP="009C7363">
            <w:pPr>
              <w:pStyle w:val="a6"/>
              <w:ind w:left="0" w:right="41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</w:t>
            </w:r>
            <w:r w:rsidRPr="008E165F">
              <w:rPr>
                <w:rStyle w:val="a7"/>
                <w:sz w:val="24"/>
                <w:szCs w:val="24"/>
              </w:rPr>
              <w:lastRenderedPageBreak/>
              <w:t xml:space="preserve">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  работы с клеем. </w:t>
            </w:r>
          </w:p>
          <w:p w:rsidR="008E165F" w:rsidRPr="008E165F" w:rsidRDefault="008E165F" w:rsidP="009C7363">
            <w:pPr>
              <w:pStyle w:val="a6"/>
              <w:ind w:left="0" w:right="41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Отделка изделия или его деталей (окрашивание, </w:t>
            </w:r>
            <w:r w:rsidRPr="008E165F">
              <w:rPr>
                <w:rStyle w:val="a7"/>
                <w:sz w:val="24"/>
                <w:szCs w:val="24"/>
              </w:rPr>
              <w:lastRenderedPageBreak/>
              <w:t>вышивка, аппликация и др.). Подбор соответствующих инструментов</w:t>
            </w:r>
            <w:r w:rsidRPr="008E165F">
              <w:rPr>
                <w:sz w:val="24"/>
                <w:szCs w:val="24"/>
              </w:rPr>
              <w:t xml:space="preserve"> </w:t>
            </w:r>
            <w:r w:rsidRPr="008E165F">
              <w:rPr>
                <w:rStyle w:val="a7"/>
                <w:sz w:val="24"/>
                <w:szCs w:val="24"/>
              </w:rPr>
              <w:t>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свойства. Простейшие способы обработки бумаги различных видов:</w:t>
            </w:r>
            <w:r w:rsidRPr="008E165F">
              <w:rPr>
                <w:sz w:val="24"/>
                <w:szCs w:val="24"/>
              </w:rPr>
              <w:t xml:space="preserve"> </w:t>
            </w:r>
            <w:r w:rsidRPr="008E165F">
              <w:rPr>
                <w:rStyle w:val="a7"/>
                <w:sz w:val="24"/>
                <w:szCs w:val="24"/>
              </w:rPr>
              <w:t xml:space="preserve">сгибание и складывание, сминание, обрывание, склеивание и др. Резание бумаги ножницами. Правила безопасной работы, передачи и хранения ножниц. Картон. </w:t>
            </w:r>
          </w:p>
          <w:p w:rsidR="008E165F" w:rsidRPr="008E165F" w:rsidRDefault="008E165F" w:rsidP="009C7363">
            <w:pPr>
              <w:pStyle w:val="a6"/>
              <w:ind w:left="0" w:right="41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Виды природных материалов (плоские — листья и объёмные — орехи, шишки, </w:t>
            </w:r>
            <w:r w:rsidRPr="008E165F">
              <w:rPr>
                <w:rStyle w:val="a7"/>
                <w:sz w:val="24"/>
                <w:szCs w:val="24"/>
              </w:rPr>
              <w:lastRenderedPageBreak/>
              <w:t>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</w:t>
            </w:r>
            <w:r w:rsidRPr="008E165F">
              <w:rPr>
                <w:sz w:val="24"/>
                <w:szCs w:val="24"/>
              </w:rPr>
              <w:t xml:space="preserve"> </w:t>
            </w:r>
            <w:r w:rsidRPr="008E165F">
              <w:rPr>
                <w:rStyle w:val="a7"/>
                <w:sz w:val="24"/>
                <w:szCs w:val="24"/>
              </w:rPr>
              <w:t xml:space="preserve">соединение с помощью пластилина или другой пластической массы). </w:t>
            </w:r>
          </w:p>
          <w:p w:rsidR="008E165F" w:rsidRPr="008E165F" w:rsidRDefault="008E165F" w:rsidP="009C7363">
            <w:pPr>
              <w:pStyle w:val="a6"/>
              <w:ind w:left="0" w:right="41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Общее представление о тканях (текстиле), их строении и свойствах. Швейные инструменты</w:t>
            </w:r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Style w:val="a7"/>
                <w:rFonts w:eastAsiaTheme="minorHAnsi"/>
                <w:sz w:val="24"/>
                <w:szCs w:val="24"/>
              </w:rPr>
              <w:t>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материалов.</w:t>
            </w:r>
          </w:p>
        </w:tc>
        <w:tc>
          <w:tcPr>
            <w:tcW w:w="762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7" w:type="dxa"/>
          </w:tcPr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 </w:t>
            </w:r>
            <w:r w:rsidRPr="008E165F">
              <w:rPr>
                <w:rStyle w:val="a7"/>
                <w:sz w:val="24"/>
                <w:szCs w:val="24"/>
              </w:rPr>
              <w:t>в процессе выполнения изделия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 контролировать и при необходи</w:t>
            </w:r>
            <w:r w:rsidRPr="008E165F">
              <w:rPr>
                <w:rStyle w:val="a7"/>
                <w:sz w:val="24"/>
                <w:szCs w:val="24"/>
              </w:rPr>
              <w:t xml:space="preserve">мости восстанавливать порядок </w:t>
            </w:r>
            <w:r w:rsidRPr="008E165F">
              <w:rPr>
                <w:rStyle w:val="a7"/>
                <w:sz w:val="24"/>
                <w:szCs w:val="24"/>
              </w:rPr>
              <w:lastRenderedPageBreak/>
              <w:t xml:space="preserve">на рабочем месте; убирать рабочее место.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Соблюдать технику безопасной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 работы инструментами и приспо</w:t>
            </w:r>
            <w:r w:rsidRPr="008E165F">
              <w:rPr>
                <w:rStyle w:val="a7"/>
                <w:sz w:val="24"/>
                <w:szCs w:val="24"/>
              </w:rPr>
              <w:t xml:space="preserve">соблениями.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Применять правила безопасной и аккуратной работы ножницами, клеем.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Определять названия и назначение основных инструментов и приспособлений для ручного т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>руда (линейка, карандаш, ножни</w:t>
            </w:r>
            <w:r w:rsidRPr="008E165F">
              <w:rPr>
                <w:rStyle w:val="a7"/>
                <w:sz w:val="24"/>
                <w:szCs w:val="24"/>
              </w:rPr>
              <w:t>цы, шаблон и др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>.</w:t>
            </w:r>
            <w:r w:rsidRPr="008E165F">
              <w:rPr>
                <w:rStyle w:val="a7"/>
                <w:sz w:val="24"/>
                <w:szCs w:val="24"/>
              </w:rPr>
              <w:t xml:space="preserve">), использовать их в практической работе.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>, резание бумаги ножницами и др.), прави</w:t>
            </w:r>
            <w:r w:rsidRPr="008E165F">
              <w:rPr>
                <w:rStyle w:val="a7"/>
                <w:sz w:val="24"/>
                <w:szCs w:val="24"/>
              </w:rPr>
              <w:t xml:space="preserve">ла безопасной работы, правила разметки деталей (экономия материала, аккуратность).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Читать простые графические схем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>ы изготовления изделия и выпол</w:t>
            </w:r>
            <w:r w:rsidRPr="008E165F">
              <w:rPr>
                <w:rStyle w:val="a7"/>
                <w:sz w:val="24"/>
                <w:szCs w:val="24"/>
              </w:rPr>
              <w:t xml:space="preserve">нять изделие по заданной схеме под руководством учителя.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>й обработки материалов: размет</w:t>
            </w:r>
            <w:r w:rsidRPr="008E165F">
              <w:rPr>
                <w:rStyle w:val="a7"/>
                <w:sz w:val="24"/>
                <w:szCs w:val="24"/>
              </w:rPr>
              <w:t xml:space="preserve">ку деталей, выделение деталей, формообразование деталей, сборку изделия и отделку изделия или его деталей по </w:t>
            </w:r>
            <w:r w:rsidRPr="008E165F">
              <w:rPr>
                <w:rStyle w:val="a7"/>
                <w:sz w:val="24"/>
                <w:szCs w:val="24"/>
              </w:rPr>
              <w:lastRenderedPageBreak/>
              <w:t>заданному образцу. Планировать свою деятельность с опорой на предложенный план в учебнике, рабочей тетради.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</w:t>
            </w:r>
            <w:r w:rsidRPr="008E165F">
              <w:rPr>
                <w:sz w:val="24"/>
                <w:szCs w:val="24"/>
              </w:rPr>
              <w:t xml:space="preserve"> </w:t>
            </w:r>
            <w:r w:rsidRPr="008E165F">
              <w:rPr>
                <w:rStyle w:val="a7"/>
                <w:sz w:val="24"/>
                <w:szCs w:val="24"/>
              </w:rPr>
              <w:t>графическую инструкцию, прос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>тейшую схему; выполнять выделе</w:t>
            </w:r>
            <w:r w:rsidRPr="008E165F">
              <w:rPr>
                <w:rStyle w:val="a7"/>
                <w:sz w:val="24"/>
                <w:szCs w:val="24"/>
              </w:rPr>
              <w:t>ние деталей способами обрывания, вырезания; выполнять сборку изделия с помощью клея и другими способами; выполнять отделку изделия или его детале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>й (окрашивание, аппликация и др.</w:t>
            </w:r>
            <w:r w:rsidRPr="008E165F">
              <w:rPr>
                <w:rStyle w:val="a7"/>
                <w:sz w:val="24"/>
                <w:szCs w:val="24"/>
              </w:rPr>
              <w:t xml:space="preserve">). </w:t>
            </w:r>
            <w:proofErr w:type="gramStart"/>
            <w:r w:rsidRPr="008E165F">
              <w:rPr>
                <w:rStyle w:val="a7"/>
                <w:sz w:val="24"/>
                <w:szCs w:val="24"/>
              </w:rPr>
              <w:t xml:space="preserve">Анализировать декоративно-художественные возможности разных способов обработки бумаги, например, вырезание  деталей  из бумаги и обрывание пальцами). </w:t>
            </w:r>
            <w:proofErr w:type="gramEnd"/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В ходе беседы с учителем пони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>мать смысл понятий «конструиро</w:t>
            </w:r>
            <w:r w:rsidRPr="008E165F">
              <w:rPr>
                <w:rStyle w:val="a7"/>
                <w:sz w:val="24"/>
                <w:szCs w:val="24"/>
              </w:rPr>
              <w:t>вание», «изделие», «деталь изделия», «образец». 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 расположение, виды соединения. </w:t>
            </w:r>
            <w:r w:rsidRPr="008E165F">
              <w:rPr>
                <w:rStyle w:val="a7"/>
                <w:sz w:val="24"/>
                <w:szCs w:val="24"/>
              </w:rPr>
              <w:t>Иметь общее представление о конструкции изделия; детали и части изделия, их взаимное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 расположение в общей конструк</w:t>
            </w:r>
            <w:r w:rsidRPr="008E165F">
              <w:rPr>
                <w:rStyle w:val="a7"/>
                <w:sz w:val="24"/>
                <w:szCs w:val="24"/>
              </w:rPr>
              <w:t xml:space="preserve">ции. Изготавливать изделия с </w:t>
            </w:r>
            <w:r w:rsidRPr="008E165F">
              <w:rPr>
                <w:rStyle w:val="a7"/>
                <w:sz w:val="24"/>
                <w:szCs w:val="24"/>
              </w:rPr>
              <w:lastRenderedPageBreak/>
              <w:t>использованием осваиваемых технологий. Под руководством учителя собирать плоскостную модель, объяснять способ сборки изделия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>.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 восстанавливать порядок на рабочем месте; убирать рабочее место.</w:t>
            </w:r>
            <w:r w:rsidRPr="008E165F">
              <w:rPr>
                <w:sz w:val="24"/>
                <w:szCs w:val="24"/>
              </w:rPr>
              <w:t xml:space="preserve"> </w:t>
            </w:r>
            <w:r w:rsidRPr="008E165F">
              <w:rPr>
                <w:rStyle w:val="a7"/>
                <w:sz w:val="24"/>
                <w:szCs w:val="24"/>
              </w:rPr>
              <w:t xml:space="preserve">Применять 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Наблюдать и называть свойства пластилина (или других используемых пластических масс): цвет, пластичность. Использовать стеки при работе с пластичными материалами, а также при отделке изделия или его деталей.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Рассматривать и анализировать образцы, варианты выполнения изделий, природные формы — прообразы изготавливаемых изделий. Анализировать образцы изделий, понимать поставленную цель, отделять известное от неизвестного. Изготавливать изделия с опорой на рисунки, схемы и подписи к ним;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Выполнять лепку, используя различные </w:t>
            </w:r>
            <w:r w:rsidRPr="008E165F">
              <w:rPr>
                <w:rStyle w:val="a7"/>
                <w:sz w:val="24"/>
                <w:szCs w:val="24"/>
              </w:rPr>
              <w:lastRenderedPageBreak/>
              <w:t xml:space="preserve">способы лепки: конструктивный (лепка из отдельных частей), скульптурный  (лепка  из целого куска) и комбинированный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прищипывание и др.) Отбирать пластилин (пластическую массу) по цвету, придавать деталям нужную форму.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Использовать приёмы выделения деталей стекой и другими приспособлениями.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Использовать пластические массы для соединения деталей. Выполнять формообразование деталей скатыванием, сплющиванием, вытягиванием, раскатыванием и др.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Оценивать результат своей деятельности (качество изделия). Изготавливать изделия по образцу, инструкции, собственному замыслу.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Изготавливать конструкцию по слайдовому плану и/или заданным условиям. При изготовлении изделий применять общие правила создания предметов рукотворного мира: соответствие изделия обстановке,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удобство (функциональность), прочность, эстетическая выразительность.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Создавать простые фронтальные и объёмные композиции из пластичных материалов с использованием освоенных технологий и правил.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Осваивать умение работать в группе — </w:t>
            </w:r>
            <w:r w:rsidRPr="008E165F">
              <w:rPr>
                <w:rStyle w:val="a7"/>
                <w:sz w:val="24"/>
                <w:szCs w:val="24"/>
              </w:rPr>
              <w:lastRenderedPageBreak/>
              <w:t>изготавливать детали композиции и объединять их в единую композицию.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Применять правила безопасной и аккуратной работы ножницами, клеем.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Сравнивать и классифицировать собранные природные материалы по их видам (листья, ветки, камни и др.). Объяснять свой выбор природного материала для выполнения изделий.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Осознавать необходимость бережного отношения к природе, окружающему материальному пространству. Отбирать природный материал в соответствии с выполняемым изделием.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Называть известные деревья и кустарники, которым принадлежит собранный природный материал.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Сравнивать и классифицировать собранные природные материалы по их форме. Рассуждать о соответствии природного материала и известных геометрических форм. Сравнивать природные материалы по цвету, форме, 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lastRenderedPageBreak/>
              <w:t xml:space="preserve">прочности. Понимать особенности работы с природными материалами. Использовать для подготовки материалов к работе технологии сушки растений.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Изготавливать изделие с опорой на рисунки и подписи к ним. Обсуждать средства художественной выразительности. Выполнять практические работы с природными материалами (засушенные листья и др.); изготавливать простые композиции. Изготавливать изделие с опорой на рисунки и подписи к ним. Сравнивать композиции по расположению их центра.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Узнавать центровую композицию по её признакам (расположение композиции на основе).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Анализировать образцы изделий, понимать поставленную цель, отделять известное от неизвестного.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Применять на практике различные приёмы работы с природными материалами: склеивание, соединение и др.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rFonts w:eastAsia="Tahoma"/>
                <w:sz w:val="24"/>
                <w:szCs w:val="24"/>
              </w:rPr>
              <w:lastRenderedPageBreak/>
              <w:t xml:space="preserve">Выполнять изделия с использованием различных природных материалов. Использовать природный материал для отделки изделия. Применять правила и технологии использования природных форм в декоративно-прикладных изделиях. Анализировать и оценивать результат своей деятельности (качество изделия).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rFonts w:eastAsia="Tahoma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Под руководством учителя организовывать свою деятельность: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 </w:t>
            </w:r>
            <w:r w:rsidRPr="008E165F">
              <w:rPr>
                <w:rStyle w:val="a7"/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 </w:t>
            </w:r>
            <w:r w:rsidRPr="008E165F">
              <w:rPr>
                <w:rStyle w:val="a7"/>
                <w:sz w:val="24"/>
                <w:szCs w:val="24"/>
              </w:rPr>
              <w:t>и материалы в соответствии с индивидуальными особенностями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 </w:t>
            </w:r>
            <w:r w:rsidRPr="008E165F">
              <w:rPr>
                <w:rStyle w:val="a7"/>
                <w:sz w:val="24"/>
                <w:szCs w:val="24"/>
              </w:rPr>
              <w:t>обучающихся, в процессе выполнения изделия контролировать</w:t>
            </w:r>
            <w:r w:rsidRPr="008E165F">
              <w:rPr>
                <w:rStyle w:val="a7"/>
                <w:rFonts w:eastAsia="Tahoma"/>
                <w:sz w:val="24"/>
                <w:szCs w:val="24"/>
              </w:rPr>
              <w:t xml:space="preserve"> </w:t>
            </w:r>
            <w:r w:rsidRPr="008E165F">
              <w:rPr>
                <w:rStyle w:val="a7"/>
                <w:sz w:val="24"/>
                <w:szCs w:val="24"/>
              </w:rPr>
              <w:t xml:space="preserve">и при необходимости восстанавливать порядок на рабочем месте. Убирать рабочее место.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Под руководством учителя применять правила безопасной и аккуратной работы ножницами, иглой и др.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Знать строение иглы, различать виды швейных приспособлений, виды игл, их назначение, различия в конструкциях, применять правила хранения игл и булавок. Знать виды ниток (швейные, мулине), их назначение. Исследовать </w:t>
            </w:r>
            <w:r w:rsidRPr="008E165F">
              <w:rPr>
                <w:rStyle w:val="a7"/>
                <w:sz w:val="24"/>
                <w:szCs w:val="24"/>
              </w:rPr>
              <w:lastRenderedPageBreak/>
              <w:t xml:space="preserve">строение (переплетение нитей) и общие свойства нескольких видов тканей (сминаемость, прочность), сравнивать виды тканей между собой и с бумагой.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Определять лицевую и изнаночную стороны ткани. Выбирать виды ниток в зависимости от выполняемых работ и назначения. Отбирать инструменты и приспособления для работы с текстильными материалами. Соблюдать правила безопасной работы иглой и булавками. Выполнять подготовку нитки и иглы к работе: завязывание узелка, использование приёмов отмеривания нитки для шитья, вдевание нитки в иглу.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 Использовать приём осыпания края ткани, выполнять прямую строчку стежков и варианты строчки прямого стежка (перевивы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«змейка», «волна», «цепочка»). Понимать назначение изученных строчек (отделка, соединение деталей). </w:t>
            </w:r>
          </w:p>
          <w:p w:rsidR="008E165F" w:rsidRPr="008E165F" w:rsidRDefault="008E165F" w:rsidP="009C7363">
            <w:pPr>
              <w:pStyle w:val="a6"/>
              <w:ind w:left="0" w:firstLine="0"/>
              <w:rPr>
                <w:rStyle w:val="a7"/>
                <w:sz w:val="24"/>
                <w:szCs w:val="24"/>
              </w:rPr>
            </w:pPr>
            <w:r w:rsidRPr="008E165F">
              <w:rPr>
                <w:rStyle w:val="a7"/>
                <w:sz w:val="24"/>
                <w:szCs w:val="24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свойств. Использовать различные виды строчек, стежков в декоративных работах для (отделки) оформления изделий. Выполнять разметку линии строчки мережкой. Выполнять выделение деталей </w:t>
            </w:r>
            <w:r w:rsidRPr="008E165F">
              <w:rPr>
                <w:rStyle w:val="a7"/>
                <w:sz w:val="24"/>
                <w:szCs w:val="24"/>
              </w:rPr>
              <w:lastRenderedPageBreak/>
              <w:t xml:space="preserve">изделия ножницами. Расходовать экономно ткань и нитки при выполнении изделия. Понимать значение и назначение вышивок. Выполнять строчку прямого стежка. Изготавливать изделия на основе вышивки строчкой прямого стежка. Наблюдать и сравнивать иглы, булавки и другие приспособления по внешнему виду и их назначению. </w:t>
            </w:r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Style w:val="a7"/>
                <w:rFonts w:eastAsiaTheme="minorHAnsi"/>
                <w:sz w:val="24"/>
                <w:szCs w:val="24"/>
              </w:rPr>
              <w:t>Обсуждать варианты выполнения работы, понимать поставленную цель, отделять  известное от неизвестного; открывать  новое знание и практическое умение через тренировочные упражнения (отмеривание нитки для шитья, вдевание нитки в иглу).</w:t>
            </w:r>
          </w:p>
        </w:tc>
        <w:tc>
          <w:tcPr>
            <w:tcW w:w="1781" w:type="dxa"/>
          </w:tcPr>
          <w:p w:rsidR="008E165F" w:rsidRPr="008E165F" w:rsidRDefault="000811EE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E165F" w:rsidRPr="008E165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F" w:rsidRPr="008E165F" w:rsidTr="009C7363">
        <w:tc>
          <w:tcPr>
            <w:tcW w:w="392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3349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объёмные конструкции из разных материалов (пластические массы, бумага, текстиль и др.) и способы их создания.   Общее представление о конструкции изделия; детали и части изделия, их взаимное расположение в общей конструкции.  Способы соединения деталей в изделиях из разных материалов. Образец, анализ конструкции образцов изделий, изготовление изделий по образцу, рисунку.   Конструирование по модели (на плоскости) Взаимосвязь </w:t>
            </w: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      </w:r>
          </w:p>
        </w:tc>
        <w:tc>
          <w:tcPr>
            <w:tcW w:w="762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7" w:type="dxa"/>
          </w:tcPr>
          <w:p w:rsidR="008E165F" w:rsidRPr="008E165F" w:rsidRDefault="008E165F" w:rsidP="009C7363">
            <w:pPr>
              <w:pStyle w:val="TableParagraph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схеме. </w:t>
            </w:r>
          </w:p>
          <w:p w:rsidR="008E165F" w:rsidRPr="008E165F" w:rsidRDefault="008E165F" w:rsidP="009C7363">
            <w:pPr>
              <w:pStyle w:val="TableParagraph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рисунку. </w:t>
            </w:r>
          </w:p>
          <w:p w:rsidR="008E165F" w:rsidRPr="008E165F" w:rsidRDefault="008E165F" w:rsidP="009C7363">
            <w:pPr>
              <w:pStyle w:val="TableParagraph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 xml:space="preserve">Использовать в работе осваиваемые способы соединения деталей в изделиях из разных материалов. </w:t>
            </w:r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порядок действий в зависимости от желаемого/ необходимого </w:t>
            </w: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результата; выбирать способ работы с опорой на учебник или рабочую тетрадь в зависимости от требуемого результата/замысла.</w:t>
            </w:r>
          </w:p>
        </w:tc>
        <w:tc>
          <w:tcPr>
            <w:tcW w:w="1781" w:type="dxa"/>
          </w:tcPr>
          <w:p w:rsidR="008E165F" w:rsidRPr="008E165F" w:rsidRDefault="000811EE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E165F" w:rsidRPr="008E165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F" w:rsidRPr="008E165F" w:rsidTr="009C7363">
        <w:tc>
          <w:tcPr>
            <w:tcW w:w="392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8E165F" w:rsidRPr="008E165F" w:rsidRDefault="008E165F" w:rsidP="009C7363">
            <w:pPr>
              <w:pStyle w:val="TableParagraph"/>
              <w:rPr>
                <w:sz w:val="24"/>
                <w:szCs w:val="24"/>
              </w:rPr>
            </w:pPr>
            <w:r w:rsidRPr="008E165F">
              <w:rPr>
                <w:sz w:val="24"/>
                <w:szCs w:val="24"/>
              </w:rPr>
              <w:t>Информационно-</w:t>
            </w:r>
            <w:r w:rsidRPr="008E165F">
              <w:rPr>
                <w:spacing w:val="1"/>
                <w:sz w:val="24"/>
                <w:szCs w:val="24"/>
              </w:rPr>
              <w:t xml:space="preserve"> </w:t>
            </w:r>
            <w:r w:rsidRPr="008E165F">
              <w:rPr>
                <w:sz w:val="24"/>
                <w:szCs w:val="24"/>
              </w:rPr>
              <w:t>коммуникативные</w:t>
            </w:r>
            <w:r w:rsidRPr="008E165F">
              <w:rPr>
                <w:spacing w:val="1"/>
                <w:sz w:val="24"/>
                <w:szCs w:val="24"/>
              </w:rPr>
              <w:t xml:space="preserve"> </w:t>
            </w:r>
            <w:r w:rsidRPr="008E165F">
              <w:rPr>
                <w:sz w:val="24"/>
                <w:szCs w:val="24"/>
              </w:rPr>
              <w:t>технологии</w:t>
            </w:r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Демонстрация</w:t>
            </w:r>
            <w:r w:rsidRPr="008E165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учителем</w:t>
            </w:r>
            <w:r w:rsidRPr="008E165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готовых</w:t>
            </w:r>
            <w:r w:rsidRPr="008E165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материалов</w:t>
            </w:r>
            <w:r w:rsidRPr="008E165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8E165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информационных</w:t>
            </w:r>
            <w:r w:rsidRPr="008E165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носителях.</w:t>
            </w:r>
            <w:r w:rsidRPr="008E165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Информация.</w:t>
            </w:r>
            <w:r w:rsidRPr="008E165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Виды</w:t>
            </w:r>
            <w:r w:rsidRPr="008E165F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</w:p>
        </w:tc>
        <w:tc>
          <w:tcPr>
            <w:tcW w:w="762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8E165F" w:rsidRPr="008E165F" w:rsidRDefault="008E165F" w:rsidP="009C7363">
            <w:pPr>
              <w:pStyle w:val="TableParagraph"/>
              <w:rPr>
                <w:sz w:val="24"/>
                <w:szCs w:val="24"/>
              </w:rPr>
            </w:pPr>
            <w:r w:rsidRPr="008E165F">
              <w:rPr>
                <w:w w:val="115"/>
                <w:sz w:val="24"/>
                <w:szCs w:val="24"/>
              </w:rPr>
              <w:t>Анализировать готовые материалы, представленные учителем на</w:t>
            </w:r>
            <w:r w:rsidRPr="008E165F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w w:val="115"/>
                <w:sz w:val="24"/>
                <w:szCs w:val="24"/>
              </w:rPr>
              <w:t>информационных</w:t>
            </w:r>
            <w:r w:rsidRPr="008E165F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w w:val="115"/>
                <w:sz w:val="24"/>
                <w:szCs w:val="24"/>
              </w:rPr>
              <w:t>носителях.</w:t>
            </w:r>
            <w:r w:rsidRPr="008E165F">
              <w:rPr>
                <w:w w:val="142"/>
                <w:sz w:val="24"/>
                <w:szCs w:val="24"/>
              </w:rPr>
              <w:t xml:space="preserve"> </w:t>
            </w:r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Выполнять</w:t>
            </w:r>
            <w:r w:rsidRPr="008E165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простейшие</w:t>
            </w:r>
            <w:r w:rsidRPr="008E165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преобразования</w:t>
            </w:r>
            <w:r w:rsidRPr="008E165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8E165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(например,</w:t>
            </w:r>
            <w:r w:rsidRPr="008E165F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перевод</w:t>
            </w:r>
            <w:r w:rsidRPr="008E165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текстовой</w:t>
            </w:r>
            <w:r w:rsidRPr="008E165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8E165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E165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рисуночную</w:t>
            </w:r>
            <w:r w:rsidRPr="008E165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и/или</w:t>
            </w:r>
            <w:r w:rsidRPr="008E165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табличную</w:t>
            </w:r>
            <w:r w:rsidRPr="008E165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165F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форму).</w:t>
            </w:r>
          </w:p>
        </w:tc>
        <w:tc>
          <w:tcPr>
            <w:tcW w:w="1781" w:type="dxa"/>
          </w:tcPr>
          <w:p w:rsidR="008E165F" w:rsidRPr="008E165F" w:rsidRDefault="000811EE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E165F" w:rsidRPr="008E165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8E165F" w:rsidRPr="008E165F" w:rsidRDefault="008E165F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65F" w:rsidRPr="008E165F" w:rsidRDefault="008E165F" w:rsidP="008E165F">
      <w:pPr>
        <w:rPr>
          <w:rFonts w:ascii="Times New Roman" w:hAnsi="Times New Roman" w:cs="Times New Roman"/>
          <w:sz w:val="24"/>
          <w:szCs w:val="24"/>
        </w:rPr>
      </w:pPr>
    </w:p>
    <w:p w:rsidR="008E165F" w:rsidRPr="008E165F" w:rsidRDefault="008E165F" w:rsidP="008E165F">
      <w:pPr>
        <w:rPr>
          <w:rFonts w:ascii="Times New Roman" w:hAnsi="Times New Roman" w:cs="Times New Roman"/>
          <w:sz w:val="24"/>
          <w:szCs w:val="24"/>
        </w:rPr>
      </w:pPr>
    </w:p>
    <w:p w:rsidR="008E165F" w:rsidRPr="008E165F" w:rsidRDefault="008E165F" w:rsidP="008E165F">
      <w:pPr>
        <w:rPr>
          <w:rFonts w:ascii="Times New Roman" w:hAnsi="Times New Roman" w:cs="Times New Roman"/>
          <w:sz w:val="24"/>
          <w:szCs w:val="24"/>
        </w:rPr>
        <w:sectPr w:rsidR="008E165F" w:rsidRPr="008E165F" w:rsidSect="008E16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165F" w:rsidRPr="008E165F" w:rsidRDefault="008E165F" w:rsidP="008E165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8E165F" w:rsidRPr="008E165F" w:rsidRDefault="008E165F" w:rsidP="008E165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8E165F" w:rsidRPr="008E165F" w:rsidRDefault="008E165F" w:rsidP="008E1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65F" w:rsidRPr="008E165F" w:rsidRDefault="008E165F" w:rsidP="008E1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8E165F" w:rsidRPr="008E165F" w:rsidRDefault="008E165F" w:rsidP="008E165F">
      <w:pPr>
        <w:spacing w:after="0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8E165F">
        <w:rPr>
          <w:rFonts w:ascii="Times New Roman" w:eastAsia="Times New Roman" w:hAnsi="Times New Roman" w:cs="Times New Roman"/>
          <w:sz w:val="24"/>
          <w:szCs w:val="24"/>
        </w:rPr>
        <w:t>Н.А.Цирулик, Т.Н.Проснякова  Учебник «Технология» 1 класс.</w:t>
      </w:r>
    </w:p>
    <w:p w:rsidR="008E165F" w:rsidRPr="008E165F" w:rsidRDefault="008E165F" w:rsidP="008E1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65F" w:rsidRPr="008E165F" w:rsidRDefault="008E165F" w:rsidP="008E1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8E165F" w:rsidRPr="008E165F" w:rsidRDefault="008E165F" w:rsidP="008E16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165F">
        <w:rPr>
          <w:rFonts w:ascii="Times New Roman" w:eastAsia="Times New Roman" w:hAnsi="Times New Roman" w:cs="Times New Roman"/>
          <w:sz w:val="24"/>
          <w:szCs w:val="24"/>
        </w:rPr>
        <w:t xml:space="preserve">Н.А.Цирулик, Т.Н.Проснякова Обучение в 1 классе по учебнику «Технология». Методическое пособие </w:t>
      </w:r>
      <w:r w:rsidRPr="008E165F">
        <w:rPr>
          <w:rFonts w:ascii="Times New Roman" w:hAnsi="Times New Roman" w:cs="Times New Roman"/>
          <w:iCs/>
          <w:sz w:val="24"/>
          <w:szCs w:val="24"/>
        </w:rPr>
        <w:t>М.: АСТ: Астрель</w:t>
      </w:r>
    </w:p>
    <w:p w:rsidR="008E165F" w:rsidRPr="008E165F" w:rsidRDefault="008E165F" w:rsidP="008E1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65F" w:rsidRPr="008E165F" w:rsidRDefault="008E165F" w:rsidP="008E1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8E165F" w:rsidRPr="008E165F" w:rsidRDefault="000811EE" w:rsidP="008E165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E165F" w:rsidRPr="008E165F">
          <w:rPr>
            <w:rStyle w:val="a8"/>
            <w:rFonts w:ascii="Times New Roman" w:hAnsi="Times New Roman" w:cs="Times New Roman"/>
            <w:sz w:val="24"/>
            <w:szCs w:val="24"/>
          </w:rPr>
          <w:t>https://resh.edu.ru/subject/8/1/</w:t>
        </w:r>
      </w:hyperlink>
    </w:p>
    <w:p w:rsidR="008E165F" w:rsidRPr="008E165F" w:rsidRDefault="008E165F" w:rsidP="008E165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</w:t>
      </w:r>
    </w:p>
    <w:p w:rsidR="008E165F" w:rsidRPr="008E165F" w:rsidRDefault="008E165F" w:rsidP="008E165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8E165F" w:rsidRPr="008E165F" w:rsidRDefault="008E165F" w:rsidP="008E1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65F" w:rsidRPr="008E165F" w:rsidRDefault="008E165F" w:rsidP="008E1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8E165F" w:rsidRPr="008E165F" w:rsidRDefault="008E165F" w:rsidP="008E165F">
      <w:pPr>
        <w:pStyle w:val="a9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E165F">
        <w:rPr>
          <w:sz w:val="24"/>
          <w:szCs w:val="24"/>
        </w:rPr>
        <w:t>Классная (магнитная доска) с набором приспособлений для крепления пособий.</w:t>
      </w:r>
    </w:p>
    <w:p w:rsidR="008E165F" w:rsidRPr="008E165F" w:rsidRDefault="008E165F" w:rsidP="008E165F">
      <w:pPr>
        <w:pStyle w:val="a9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E165F">
        <w:rPr>
          <w:sz w:val="24"/>
          <w:szCs w:val="24"/>
        </w:rPr>
        <w:t>Экспозиционный экран и проектор.</w:t>
      </w:r>
    </w:p>
    <w:p w:rsidR="008E165F" w:rsidRPr="008E165F" w:rsidRDefault="008E165F" w:rsidP="008E165F">
      <w:pPr>
        <w:pStyle w:val="a9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E165F">
        <w:rPr>
          <w:sz w:val="24"/>
          <w:szCs w:val="24"/>
        </w:rPr>
        <w:t>Персональный компьютер.</w:t>
      </w:r>
    </w:p>
    <w:p w:rsidR="008E165F" w:rsidRPr="008E165F" w:rsidRDefault="008E165F" w:rsidP="008E165F">
      <w:pPr>
        <w:pStyle w:val="a9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E165F">
        <w:rPr>
          <w:sz w:val="24"/>
          <w:szCs w:val="24"/>
        </w:rPr>
        <w:t>Ксерокс. Принтер. Документ-камера.</w:t>
      </w:r>
    </w:p>
    <w:p w:rsidR="008E165F" w:rsidRPr="008E165F" w:rsidRDefault="008E165F" w:rsidP="008E1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65F" w:rsidRPr="008E165F" w:rsidRDefault="008E165F" w:rsidP="008E1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:rsidR="008E165F" w:rsidRPr="008E165F" w:rsidRDefault="008E165F" w:rsidP="008E165F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65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E165F">
        <w:rPr>
          <w:rFonts w:ascii="Times New Roman" w:hAnsi="Times New Roman" w:cs="Times New Roman"/>
          <w:color w:val="000000"/>
          <w:sz w:val="24"/>
          <w:szCs w:val="24"/>
        </w:rPr>
        <w:t>индивидуальное рабочее место, которое можно перемещать в случае групповой работы;</w:t>
      </w:r>
    </w:p>
    <w:p w:rsidR="008E165F" w:rsidRPr="008E165F" w:rsidRDefault="008E165F" w:rsidP="008E165F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65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E165F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 и ножницы с острыми концами (в чехле), линейка, угольник, циркуль, иглы в игольнице, нитковдеватель, крючок для вязания, спицы, пяльцы, дощечки для работы шилом и лепки, простой и цветной карандаши, фломастеры, кисти для работы клеем и красками; инструменты для работы с проволокой.</w:t>
      </w:r>
    </w:p>
    <w:p w:rsidR="008E165F" w:rsidRPr="008E165F" w:rsidRDefault="008E165F" w:rsidP="008E165F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65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E165F">
        <w:rPr>
          <w:rFonts w:ascii="Times New Roman" w:hAnsi="Times New Roman" w:cs="Times New Roman"/>
          <w:color w:val="000000"/>
          <w:sz w:val="24"/>
          <w:szCs w:val="24"/>
        </w:rPr>
        <w:t>материалы для изготовления изделий, предусмотренных программным содержанием: бумага (писчая, альбомная, цветная односторонняя и двусторонняя, крепированная, калька, копировальная, бумажные салфетки, страницы журналов), картон (обычный, цветной, гофрированный), ткань (однотонная и набивная, хлопчатобумажная и шерстяная, канва), нитки (катушечные, мулине, ирис, пряжа), текстильные материалы (сутаж, тесьма), пластилин или пластика, соленое тесто, фольга, проволока, природные материалы (плоские и объемные), «бросовый» материал (пластиковые баночки, крышки, картонные коробочки и т.д.), пуговицы.</w:t>
      </w:r>
    </w:p>
    <w:p w:rsidR="008E165F" w:rsidRDefault="008E165F" w:rsidP="008E165F"/>
    <w:p w:rsidR="00156161" w:rsidRPr="004B3AC1" w:rsidRDefault="00CB2DD7">
      <w:pPr>
        <w:rPr>
          <w:rFonts w:ascii="Times New Roman" w:hAnsi="Times New Roman" w:cs="Times New Roman"/>
          <w:sz w:val="24"/>
          <w:szCs w:val="24"/>
        </w:rPr>
      </w:pPr>
    </w:p>
    <w:sectPr w:rsidR="00156161" w:rsidRPr="004B3AC1" w:rsidSect="006E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645"/>
    <w:multiLevelType w:val="hybridMultilevel"/>
    <w:tmpl w:val="A7E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AC1"/>
    <w:rsid w:val="000811EE"/>
    <w:rsid w:val="00245998"/>
    <w:rsid w:val="003B74A7"/>
    <w:rsid w:val="004B3AC1"/>
    <w:rsid w:val="006E6123"/>
    <w:rsid w:val="00851AEF"/>
    <w:rsid w:val="008E165F"/>
    <w:rsid w:val="009D3469"/>
    <w:rsid w:val="00CB2DD7"/>
    <w:rsid w:val="00D13B55"/>
    <w:rsid w:val="00F5075A"/>
    <w:rsid w:val="00F9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23"/>
  </w:style>
  <w:style w:type="paragraph" w:styleId="1">
    <w:name w:val="heading 1"/>
    <w:basedOn w:val="a"/>
    <w:link w:val="10"/>
    <w:uiPriority w:val="9"/>
    <w:qFormat/>
    <w:rsid w:val="004B3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E165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E1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E165F"/>
    <w:rPr>
      <w:b/>
      <w:bCs/>
    </w:rPr>
  </w:style>
  <w:style w:type="paragraph" w:styleId="a6">
    <w:name w:val="Body Text"/>
    <w:basedOn w:val="a"/>
    <w:link w:val="a7"/>
    <w:uiPriority w:val="1"/>
    <w:qFormat/>
    <w:rsid w:val="008E165F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8E165F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E165F"/>
    <w:rPr>
      <w:color w:val="0000FF" w:themeColor="hyperlink"/>
      <w:u w:val="single"/>
    </w:rPr>
  </w:style>
  <w:style w:type="paragraph" w:styleId="a9">
    <w:name w:val="No Spacing"/>
    <w:uiPriority w:val="1"/>
    <w:qFormat/>
    <w:rsid w:val="008E165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3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7723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  <w:div w:id="21125533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26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8/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g/ufthtqL6wqMBFShD2hLiK/RESSfe72iqkcv4gTAtY=</DigestValue>
    </Reference>
    <Reference URI="#idOfficeObject" Type="http://www.w3.org/2000/09/xmldsig#Object">
      <DigestMethod Algorithm="urn:ietf:params:xml:ns:cpxmlsec:algorithms:gostr34112012-256"/>
      <DigestValue>6hKXXYv7xy++iOxyTF15qRkZSm5LW3qCDOl/nRhM0I0=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41WdZhDQF7/1NMzhaLAu235oZGJoIOaSYLEl9PNcHaw=</DigestValue>
    </Reference>
  </SignedInfo>
  <SignatureValue>Rp8BH4L/Dlk+O3xulnWOvCtqN0DNW8ZVmp5zvR9WeD6j9/9v3sGZPJyruKhldTuK
DJKF9ffW6fRcJPjq+Fyf5A==</SignatureValue>
  <KeyInfo>
    <X509Data>
      <X509Certificate>MIILRTCCCvKgAwIBAgIRAWaXpQDErhSTTk/v568cKnAwCgYIKoUDBwEBAwIwggE+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vdCw0LvQvtCz0L7QstCw0Y8g0YHQu9GD0LbQsdCwMB4XDTIyMDYzMDA5NTI1NFoX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iyDQoNC+0YHRgdC40LiCCm7Vtk4AAAAABkkwCgYIKoUDBwEBAwIDQQC5F1CXp4nK
eN6+VKnWNh89nEKXRbAK4vcD/cTnfpY8CsYGa7mSnOAcAd9HccbgWX4/eugJw/S2
3nQqAZMgxKKT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CVHjNGfPqRAzLU7CyHia1WEZ3d0=</DigestValue>
      </Reference>
      <Reference URI="/word/document.xml?ContentType=application/vnd.openxmlformats-officedocument.wordprocessingml.document.main+xml">
        <DigestMethod Algorithm="http://www.w3.org/2000/09/xmldsig#sha1"/>
        <DigestValue>UI0pS9oE6ICv5jU+Pe8ThYU+VYA=</DigestValue>
      </Reference>
      <Reference URI="/word/fontTable.xml?ContentType=application/vnd.openxmlformats-officedocument.wordprocessingml.fontTable+xml">
        <DigestMethod Algorithm="http://www.w3.org/2000/09/xmldsig#sha1"/>
        <DigestValue>8FQp4CYdqK92NG6OXUgjz2dMKRU=</DigestValue>
      </Reference>
      <Reference URI="/word/numbering.xml?ContentType=application/vnd.openxmlformats-officedocument.wordprocessingml.numbering+xml">
        <DigestMethod Algorithm="http://www.w3.org/2000/09/xmldsig#sha1"/>
        <DigestValue>BexZJrmoYU/IZEo5NlzZg81r6kw=</DigestValue>
      </Reference>
      <Reference URI="/word/settings.xml?ContentType=application/vnd.openxmlformats-officedocument.wordprocessingml.settings+xml">
        <DigestMethod Algorithm="http://www.w3.org/2000/09/xmldsig#sha1"/>
        <DigestValue>sCk52sYbdtx4WPjCPDI1ov782YM=</DigestValue>
      </Reference>
      <Reference URI="/word/styles.xml?ContentType=application/vnd.openxmlformats-officedocument.wordprocessingml.styles+xml">
        <DigestMethod Algorithm="http://www.w3.org/2000/09/xmldsig#sha1"/>
        <DigestValue>Xd2ImX54Wp86w9/SRRiLNXrDfxI=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OlOMdiT6xHD0Kz+WP6wbWe+vlds=</DigestValue>
      </Reference>
    </Manifest>
    <SignatureProperties>
      <SignatureProperty Id="idSignatureTime" Target="#idPackageSignature">
        <mdssi:SignatureTime>
          <mdssi:Format>YYYY-MM-DDThh:mm:ssTZD</mdssi:Format>
          <mdssi:Value>2022-10-18T20:48:40Z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2022-10-18T20:48:40Z</xd:SigningTime>
          <xd:SigningCertificate>
            <xd:Cert>
              <xd:CertDigest>
                <DigestMethod Algorithm="http://www.w3.org/2000/09/xmldsig#sha1"/>
                <DigestValue>mx2hhn5yNdxK8NtN4PUkGfRCk94=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476651005975092756179331591633674971760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6132</Words>
  <Characters>34955</Characters>
  <Application>Microsoft Office Word</Application>
  <DocSecurity>0</DocSecurity>
  <Lines>291</Lines>
  <Paragraphs>82</Paragraphs>
  <ScaleCrop>false</ScaleCrop>
  <Company>Hewlett-Packard Company</Company>
  <LinksUpToDate>false</LinksUpToDate>
  <CharactersWithSpaces>41005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Svetlana</cp:lastModifiedBy>
  <cp:revision>5</cp:revision>
  <dcterms:created xsi:type="dcterms:W3CDTF">2022-09-08T15:00:00Z</dcterms:created>
  <dcterms:modified xsi:type="dcterms:W3CDTF">2022-10-11T10:41:00Z</dcterms:modified>
</cp:coreProperties>
</file>